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B7F" w:rsidRPr="007165B0" w:rsidRDefault="00B64B7F" w:rsidP="003F5805">
      <w:pPr>
        <w:rPr>
          <w:b/>
        </w:rPr>
        <w:sectPr w:rsidR="00B64B7F" w:rsidRPr="007165B0" w:rsidSect="0073172C">
          <w:headerReference w:type="default" r:id="rId8"/>
          <w:pgSz w:w="11909" w:h="16834" w:code="9"/>
          <w:pgMar w:top="907" w:right="907" w:bottom="510" w:left="1531" w:header="720" w:footer="720" w:gutter="0"/>
          <w:cols w:space="60"/>
          <w:noEndnote/>
          <w:titlePg/>
        </w:sectPr>
      </w:pPr>
    </w:p>
    <w:p w:rsidR="00413D18" w:rsidRPr="007165B0" w:rsidRDefault="00413D18" w:rsidP="00413D18">
      <w:pPr>
        <w:spacing w:before="240"/>
        <w:rPr>
          <w:rStyle w:val="Vnbnnidung"/>
          <w:sz w:val="24"/>
          <w:szCs w:val="24"/>
          <w:lang w:eastAsia="vi-VN"/>
        </w:rPr>
      </w:pPr>
    </w:p>
    <w:p w:rsidR="007165B0" w:rsidRPr="007165B0" w:rsidRDefault="007165B0" w:rsidP="007165B0">
      <w:pPr>
        <w:spacing w:before="120" w:after="120"/>
        <w:ind w:firstLine="720"/>
        <w:jc w:val="center"/>
        <w:rPr>
          <w:b/>
        </w:rPr>
      </w:pPr>
      <w:r w:rsidRPr="007165B0">
        <w:rPr>
          <w:b/>
        </w:rPr>
        <w:t xml:space="preserve">Phụ lục </w:t>
      </w:r>
      <w:r w:rsidR="00202A41">
        <w:rPr>
          <w:b/>
        </w:rPr>
        <w:t>VII</w:t>
      </w:r>
      <w:bookmarkStart w:id="0" w:name="_GoBack"/>
      <w:bookmarkEnd w:id="0"/>
    </w:p>
    <w:p w:rsidR="007165B0" w:rsidRPr="007165B0" w:rsidRDefault="007165B0" w:rsidP="007165B0">
      <w:pPr>
        <w:ind w:firstLine="720"/>
        <w:jc w:val="center"/>
        <w:rPr>
          <w:b/>
        </w:rPr>
      </w:pPr>
      <w:r w:rsidRPr="007165B0">
        <w:rPr>
          <w:b/>
        </w:rPr>
        <w:t xml:space="preserve">THỦ TỤC HÀNH CHÍNH </w:t>
      </w:r>
      <w:r>
        <w:rPr>
          <w:b/>
          <w:bCs/>
        </w:rPr>
        <w:t>LĨNH VỰC TỔ CHỨC CÁN BỘ</w:t>
      </w:r>
      <w:r w:rsidRPr="007165B0">
        <w:rPr>
          <w:b/>
        </w:rPr>
        <w:t xml:space="preserve"> </w:t>
      </w:r>
    </w:p>
    <w:p w:rsidR="007165B0" w:rsidRPr="007165B0" w:rsidRDefault="007165B0" w:rsidP="002F2C12">
      <w:pPr>
        <w:pStyle w:val="Heading1"/>
        <w:ind w:firstLine="720"/>
        <w:jc w:val="both"/>
        <w:rPr>
          <w:rFonts w:ascii="Times New Roman" w:hAnsi="Times New Roman" w:cs="Times New Roman"/>
          <w:b/>
          <w:bCs/>
          <w:color w:val="auto"/>
          <w:sz w:val="28"/>
          <w:szCs w:val="28"/>
          <w:lang w:val="en-AU"/>
        </w:rPr>
      </w:pPr>
      <w:r w:rsidRPr="007165B0">
        <w:rPr>
          <w:rFonts w:ascii="Times New Roman" w:hAnsi="Times New Roman" w:cs="Times New Roman"/>
          <w:b/>
          <w:bCs/>
          <w:color w:val="auto"/>
          <w:sz w:val="28"/>
          <w:szCs w:val="28"/>
          <w:lang w:val="en-AU"/>
        </w:rPr>
        <w:t>Phần 1. Hồ sơ bổ nhiệm Giám định viên pháp y và pháp y tâm thần thuộc thẩm quyền của Ủy ban nhân dân tỉnh, thành phố trực thuộc Trung ương</w:t>
      </w:r>
    </w:p>
    <w:p w:rsidR="007165B0" w:rsidRPr="007165B0" w:rsidRDefault="007165B0" w:rsidP="002F2C12">
      <w:pPr>
        <w:ind w:firstLine="720"/>
        <w:jc w:val="both"/>
      </w:pPr>
      <w:r w:rsidRPr="007165B0">
        <w:t>1. Hồ sơ bổ nhiệm Giám định viên pháp y và pháp y tâm thần thuộc thẩm quyền của Ủy ban nhân dân tỉnh, thành phố trực thuộc Trung ương (01 bộ)</w:t>
      </w:r>
    </w:p>
    <w:p w:rsidR="007165B0" w:rsidRPr="007165B0" w:rsidRDefault="007165B0" w:rsidP="007165B0">
      <w:pPr>
        <w:jc w:val="both"/>
      </w:pPr>
      <w:r w:rsidRPr="007165B0">
        <w:t xml:space="preserve">a) Văn bản đề nghị bổ nhiệm giám định viên pháp y, giám định viên pháp y tâm thần của cơ quan, tổ chức có thẩm quyền và danh sách trích ngang theo mẫu quy định tại Phụ lục số 1 ban hành kèm theo Thông tư số 11/2022/TT-BYT. </w:t>
      </w:r>
    </w:p>
    <w:p w:rsidR="007165B0" w:rsidRPr="007165B0" w:rsidRDefault="007165B0" w:rsidP="002F2C12">
      <w:pPr>
        <w:ind w:firstLine="720"/>
        <w:jc w:val="both"/>
      </w:pPr>
      <w:r w:rsidRPr="007165B0">
        <w:t>b) Bản sao chứng thực các văn bằng, chứng chỉ theo tiêu chuẩn bổ nhiệm giám định viên pháp y, giám định viên pháp y tâm thần quy định tại khoản 1 Điều 3 Thông tư số 11/2022/TT-BYT</w:t>
      </w:r>
    </w:p>
    <w:p w:rsidR="007165B0" w:rsidRPr="007165B0" w:rsidRDefault="007165B0" w:rsidP="007165B0">
      <w:pPr>
        <w:jc w:val="both"/>
      </w:pPr>
      <w:r w:rsidRPr="007165B0">
        <w:t>Đối với các văn bằng do cơ sở giáo dục nước ngoài cấp phải được công nhận sử dụng tại Việt Nam theo hiệp định, thỏa thuận về tương đương văn bằng hoặc công nhận lẫn nhau về văn bằng hoặc theo Điều ước quốc tế có liên quan đến văn bằng mà nước Cộng hòa xã hội chủ nghĩa Việt Nam đã ký kết.</w:t>
      </w:r>
    </w:p>
    <w:p w:rsidR="007165B0" w:rsidRPr="007165B0" w:rsidRDefault="007165B0" w:rsidP="002F2C12">
      <w:pPr>
        <w:ind w:firstLine="720"/>
        <w:jc w:val="both"/>
      </w:pPr>
      <w:r w:rsidRPr="007165B0">
        <w:t xml:space="preserve">c) Bản sơ yếu lý lịch tự thuật theo mẫu quy định tại Phụ lục số 2 ban hành kèm theo Thông tư số 11/2022/TT-BYT, có dán ảnh màu chân dung 4cm x 6cm chụp trước thời gian nộp hồ sơ không quá 06 tháng, đóng dấu giáp lai và xác nhận của cơ quan nhà nước có thẩm quyền. </w:t>
      </w:r>
    </w:p>
    <w:p w:rsidR="007165B0" w:rsidRPr="007165B0" w:rsidRDefault="007165B0" w:rsidP="002F2C12">
      <w:pPr>
        <w:ind w:firstLine="720"/>
        <w:jc w:val="both"/>
      </w:pPr>
      <w:r w:rsidRPr="007165B0">
        <w:t xml:space="preserve">d) Giấy xác nhận về thời gian thực tế hoạt động chuyên môn trong lĩnh vực đào tạo hoặc Giấy xác nhận thời gian trực tiếp giúp việc trong hoạt động giám định ở tổ chức giám định pháp y, giám định pháp y tâm thần phù hợp với trình độ chuyên môn ở lĩnh vực được đào tạo của cơ quan, tổ chức nơi người được đề nghị bổ nhiệm làm việc theo mẫu quy định tại Phụ lục số 3 ban hành kèm theo Thông tư số 11/2022/TT-BYT. </w:t>
      </w:r>
    </w:p>
    <w:p w:rsidR="007165B0" w:rsidRPr="007165B0" w:rsidRDefault="007165B0" w:rsidP="007165B0">
      <w:pPr>
        <w:jc w:val="both"/>
      </w:pPr>
      <w:r w:rsidRPr="007165B0">
        <w:t xml:space="preserve">Đ) Bản sao chứng chỉ đào tạo nghiệp vụ theo quy định tại khoản 2 Điều 3 Thông tư Thông tư số 11/2022/TT-BYT. </w:t>
      </w:r>
    </w:p>
    <w:p w:rsidR="007165B0" w:rsidRPr="007165B0" w:rsidRDefault="007165B0" w:rsidP="002F2C12">
      <w:pPr>
        <w:ind w:firstLine="720"/>
        <w:jc w:val="both"/>
      </w:pPr>
      <w:r w:rsidRPr="007165B0">
        <w:t xml:space="preserve">e) Hai ảnh màu chân dung cỡ 2cm x 3cm chụp trước thời gian nộp hồ sơ không quá 6 tháng (để làm ảnh thẻ giám định viên). </w:t>
      </w:r>
    </w:p>
    <w:p w:rsidR="007165B0" w:rsidRPr="007165B0" w:rsidRDefault="007165B0" w:rsidP="002F2C12">
      <w:pPr>
        <w:pStyle w:val="Heading1"/>
        <w:ind w:firstLine="720"/>
        <w:jc w:val="both"/>
        <w:rPr>
          <w:rFonts w:ascii="Times New Roman" w:hAnsi="Times New Roman" w:cs="Times New Roman"/>
          <w:bCs/>
          <w:color w:val="auto"/>
          <w:sz w:val="28"/>
          <w:szCs w:val="28"/>
        </w:rPr>
      </w:pPr>
      <w:r w:rsidRPr="007165B0">
        <w:rPr>
          <w:rFonts w:ascii="Times New Roman" w:hAnsi="Times New Roman" w:cs="Times New Roman"/>
          <w:bCs/>
          <w:color w:val="auto"/>
          <w:spacing w:val="-4"/>
          <w:sz w:val="28"/>
          <w:szCs w:val="28"/>
          <w:lang w:val="en-US"/>
        </w:rPr>
        <w:t>2. Trình</w:t>
      </w:r>
      <w:r w:rsidRPr="007165B0">
        <w:rPr>
          <w:rFonts w:ascii="Times New Roman" w:hAnsi="Times New Roman" w:cs="Times New Roman"/>
          <w:bCs/>
          <w:color w:val="auto"/>
          <w:spacing w:val="-4"/>
          <w:sz w:val="28"/>
          <w:szCs w:val="28"/>
        </w:rPr>
        <w:t xml:space="preserve"> tự thực hiện bổ nhiệm Giám định viên pháp y và pháp y tâm thần</w:t>
      </w:r>
      <w:r w:rsidRPr="007165B0">
        <w:rPr>
          <w:rFonts w:ascii="Times New Roman" w:hAnsi="Times New Roman" w:cs="Times New Roman"/>
          <w:bCs/>
          <w:color w:val="auto"/>
          <w:sz w:val="28"/>
          <w:szCs w:val="28"/>
        </w:rPr>
        <w:t xml:space="preserve"> thuộc thẩm quyền của Ủy ban nhân dân tỉnh, thành phố trực thuộc Trung ương</w:t>
      </w:r>
    </w:p>
    <w:p w:rsidR="007165B0" w:rsidRPr="007165B0" w:rsidRDefault="007165B0" w:rsidP="002F2C12">
      <w:pPr>
        <w:ind w:firstLine="720"/>
        <w:jc w:val="both"/>
      </w:pPr>
      <w:r w:rsidRPr="007165B0">
        <w:t>a) Viện Khoa học hình sự - Bộ Công an; Viện Pháp y quân đội - Bộ Quốc phòng; Viện Pháp y Quốc gia; Viện Pháp y tâm thần Trung ương; Viện Pháp y tâm thần Trung ương Biên Hòa; 05 Trung tâm pháp y tâm thần khu vực trực thuộc Bộ Y tế xem xét, lựa chọn, hoàn thiện hồ sơ để tổng hợp gửi Sở Y tế tỉnh (gần nhất).</w:t>
      </w:r>
    </w:p>
    <w:p w:rsidR="007165B0" w:rsidRPr="007165B0" w:rsidRDefault="007165B0" w:rsidP="007165B0">
      <w:pPr>
        <w:jc w:val="both"/>
      </w:pPr>
      <w:r w:rsidRPr="007165B0">
        <w:t xml:space="preserve"> Công an tỉnh, Trung tâm pháp y tỉnh, các cơ sở y tế thuộc thẩm quyền quản lý của Sở Y tế lựa chọn người có đủ tiêu chuẩn quy định tại Điều 3 Thông tư 11/2022/TT-BYT, hướng dẫn cá nhân hoàn thiện hồ sơ bổ nhiệm giám định viên pháp y, giám định viên pháp y tâm thần theo quy định tại Điều 4 Thông tư 11/2022/TT-BYT, gửi đến Sở Y tế tỉnh.</w:t>
      </w:r>
    </w:p>
    <w:p w:rsidR="007165B0" w:rsidRPr="007165B0" w:rsidRDefault="007165B0" w:rsidP="002F2C12">
      <w:pPr>
        <w:ind w:firstLine="720"/>
        <w:jc w:val="both"/>
      </w:pPr>
      <w:r w:rsidRPr="007165B0">
        <w:t>b) Sở Y tế có trách nhiệm tiếp nhận và kiểm tra tính hợp lệ của hồ sơ. Trường hợp hồ sơ chưa đầy đủ Sở Y tế có văn bản hướng dẫn đơn vị hoặc cá nhân hoàn chỉnh hồ sơ;</w:t>
      </w:r>
    </w:p>
    <w:p w:rsidR="007165B0" w:rsidRPr="007165B0" w:rsidRDefault="007165B0" w:rsidP="002F2C12">
      <w:pPr>
        <w:ind w:firstLine="720"/>
        <w:jc w:val="both"/>
      </w:pPr>
      <w:r w:rsidRPr="007165B0">
        <w:t>c) Trong thời hạn 20 ngày, kể từ ngày nhận đủ hồ sơ hợp lệ, Sở Y tế chủ trì, phối hợp với Sở Tư pháp thẩm định hồ sơ đề nghị bổ nhiệm giám định viên pháp y, giám định viên pháp y tâm thần, trình Chủ tịch Ủy ban nhân dân cấp tỉnh xem xét quyết định bổ nhiệm giám định viên pháp y, giám định viên pháp y tâm thần.</w:t>
      </w:r>
    </w:p>
    <w:p w:rsidR="007165B0" w:rsidRPr="007165B0" w:rsidRDefault="007165B0" w:rsidP="007165B0">
      <w:pPr>
        <w:jc w:val="both"/>
      </w:pPr>
      <w:r w:rsidRPr="007165B0">
        <w:t>Trường hợp không bổ nhiệm thì Sở Y tế phải có văn bản trả lời và nêu rõ lý do</w:t>
      </w:r>
    </w:p>
    <w:p w:rsidR="007165B0" w:rsidRPr="007165B0" w:rsidRDefault="007165B0" w:rsidP="002F2C12">
      <w:pPr>
        <w:ind w:firstLine="720"/>
        <w:jc w:val="both"/>
      </w:pPr>
      <w:r w:rsidRPr="007165B0">
        <w:t>d) Trong thời hạn 10 ngày, kể từ ngày bổ nhiệm giám định viên, Ủy ban nhân dân cấp tỉnh có trách nhiệm lập, đăng tải danh sách giám định viên pháp y, giám định viên pháp y tâm thần đã được bổ nhiệm trên cổng thông tin điện tử của Ủy ban nhân dân cấp tỉnh, đồng thời gửi Bộ Tư pháp để lập danh sách chung về giám định viên tư pháp.</w:t>
      </w:r>
    </w:p>
    <w:p w:rsidR="007165B0" w:rsidRPr="007165B0" w:rsidRDefault="007165B0" w:rsidP="002F2C12">
      <w:pPr>
        <w:pStyle w:val="Heading1"/>
        <w:ind w:firstLine="720"/>
        <w:jc w:val="both"/>
        <w:rPr>
          <w:rFonts w:ascii="Times New Roman" w:hAnsi="Times New Roman" w:cs="Times New Roman"/>
          <w:b/>
          <w:bCs/>
          <w:color w:val="auto"/>
          <w:sz w:val="28"/>
          <w:szCs w:val="28"/>
        </w:rPr>
      </w:pPr>
      <w:r w:rsidRPr="007165B0">
        <w:rPr>
          <w:rFonts w:ascii="Times New Roman" w:hAnsi="Times New Roman" w:cs="Times New Roman"/>
          <w:b/>
          <w:bCs/>
          <w:color w:val="auto"/>
          <w:spacing w:val="-4"/>
          <w:sz w:val="28"/>
          <w:szCs w:val="28"/>
          <w:lang w:val="en-US"/>
        </w:rPr>
        <w:t xml:space="preserve">Phần 2: </w:t>
      </w:r>
      <w:r w:rsidRPr="007165B0">
        <w:rPr>
          <w:rFonts w:ascii="Times New Roman" w:hAnsi="Times New Roman" w:cs="Times New Roman"/>
          <w:b/>
          <w:bCs/>
          <w:color w:val="auto"/>
          <w:spacing w:val="-4"/>
          <w:sz w:val="28"/>
          <w:szCs w:val="28"/>
        </w:rPr>
        <w:t xml:space="preserve">Trình tự thực hiện </w:t>
      </w:r>
      <w:r w:rsidRPr="007165B0">
        <w:rPr>
          <w:rFonts w:ascii="Times New Roman" w:hAnsi="Times New Roman" w:cs="Times New Roman"/>
          <w:b/>
          <w:bCs/>
          <w:color w:val="auto"/>
          <w:spacing w:val="-4"/>
          <w:sz w:val="28"/>
          <w:szCs w:val="28"/>
          <w:lang w:val="en-US"/>
        </w:rPr>
        <w:t>miễn</w:t>
      </w:r>
      <w:r w:rsidRPr="007165B0">
        <w:rPr>
          <w:rFonts w:ascii="Times New Roman" w:hAnsi="Times New Roman" w:cs="Times New Roman"/>
          <w:b/>
          <w:bCs/>
          <w:color w:val="auto"/>
          <w:spacing w:val="-4"/>
          <w:sz w:val="28"/>
          <w:szCs w:val="28"/>
        </w:rPr>
        <w:t xml:space="preserve"> nhiệm Giám định viên pháp y và pháp y tâm thần</w:t>
      </w:r>
      <w:r w:rsidRPr="007165B0">
        <w:rPr>
          <w:rFonts w:ascii="Times New Roman" w:hAnsi="Times New Roman" w:cs="Times New Roman"/>
          <w:b/>
          <w:bCs/>
          <w:color w:val="auto"/>
          <w:sz w:val="28"/>
          <w:szCs w:val="28"/>
        </w:rPr>
        <w:t xml:space="preserve"> thuộc thẩm quyền của Ủy ban nhân dân tỉnh, thành phố trực thuộc Trung ương</w:t>
      </w:r>
    </w:p>
    <w:p w:rsidR="007165B0" w:rsidRPr="007165B0" w:rsidRDefault="007165B0" w:rsidP="002F2C12">
      <w:pPr>
        <w:pStyle w:val="Heading1"/>
        <w:ind w:firstLine="720"/>
        <w:jc w:val="both"/>
        <w:rPr>
          <w:rFonts w:ascii="Times New Roman" w:hAnsi="Times New Roman" w:cs="Times New Roman"/>
          <w:color w:val="auto"/>
          <w:spacing w:val="-4"/>
          <w:sz w:val="28"/>
          <w:szCs w:val="28"/>
        </w:rPr>
      </w:pPr>
      <w:r w:rsidRPr="007165B0">
        <w:rPr>
          <w:rFonts w:ascii="Times New Roman" w:hAnsi="Times New Roman" w:cs="Times New Roman"/>
          <w:color w:val="auto"/>
          <w:spacing w:val="-4"/>
          <w:sz w:val="28"/>
          <w:szCs w:val="28"/>
          <w:lang w:val="en-US"/>
        </w:rPr>
        <w:t xml:space="preserve">1. </w:t>
      </w:r>
      <w:r w:rsidRPr="007165B0">
        <w:rPr>
          <w:rFonts w:ascii="Times New Roman" w:hAnsi="Times New Roman" w:cs="Times New Roman"/>
          <w:color w:val="auto"/>
          <w:spacing w:val="-4"/>
          <w:sz w:val="28"/>
          <w:szCs w:val="28"/>
        </w:rPr>
        <w:t>Viện Pháp y quân đội, Bộ Quốc phòng, Viện Khoa học hình sự, Bộ Công an, Viện Pháp y Quốc gia, Viện Pháp y tâm thần Trung ương, Viện Pháp y tâm thần Trung ương Biên Hòa, Trung tâm pháp y tâm thần khu vực trực thuộc Bộ Y tế lập hồ sơ miễn nhiệm gửi Sở Y tế (gần nhất).</w:t>
      </w:r>
    </w:p>
    <w:p w:rsidR="007165B0" w:rsidRPr="007165B0" w:rsidRDefault="007165B0" w:rsidP="002F2C12">
      <w:pPr>
        <w:pStyle w:val="Heading1"/>
        <w:ind w:firstLine="720"/>
        <w:jc w:val="both"/>
        <w:rPr>
          <w:rFonts w:ascii="Times New Roman" w:hAnsi="Times New Roman" w:cs="Times New Roman"/>
          <w:color w:val="auto"/>
          <w:spacing w:val="-4"/>
          <w:sz w:val="28"/>
          <w:szCs w:val="28"/>
        </w:rPr>
      </w:pPr>
      <w:r w:rsidRPr="007165B0">
        <w:rPr>
          <w:rFonts w:ascii="Times New Roman" w:hAnsi="Times New Roman" w:cs="Times New Roman"/>
          <w:color w:val="auto"/>
          <w:spacing w:val="-4"/>
          <w:sz w:val="28"/>
          <w:szCs w:val="28"/>
        </w:rPr>
        <w:t>2. Sở Y tế có trách nhiệm kiểm tra tính hợp pháp của hồ sơ. Trường hợp hồ sơ chưa đầy đủ, chưa hợp lệ Vụ Tổ chức cán bộ có văn bản hướng dẫn hoàn chỉnh hồ sơ;</w:t>
      </w:r>
    </w:p>
    <w:p w:rsidR="007165B0" w:rsidRPr="007165B0" w:rsidRDefault="007165B0" w:rsidP="007165B0">
      <w:pPr>
        <w:jc w:val="both"/>
      </w:pPr>
      <w:r w:rsidRPr="007165B0">
        <w:rPr>
          <w:spacing w:val="-4"/>
        </w:rPr>
        <w:t>Trong thời hạn 10 ngày, kể từ ngày nhận được hồ sơ đầy đủ, hợp lệ, Sở Y tế trình Chủ tịch Ủy ban nhân dân tỉnh xem xét quyết định miễn nhiệm, thu hồi thẻ giám định viên pháp y, giám định viên pháp y tâm thần và điều chỉnh danh sách giám định viên trên Cổng Thông tin điện tử của UBND tỉnh, đồng thời gửi Bộ Tư pháp để điều chỉnh danh sách chung về giám định viên tư pháp. Trường hợp không miễn nhiệm thì Sở Y tế thông báo cho cơ quan đề nghị bằng văn bản và nêu rõ lý do.</w:t>
      </w:r>
    </w:p>
    <w:p w:rsidR="007165B0" w:rsidRPr="007165B0" w:rsidRDefault="007165B0" w:rsidP="007165B0">
      <w:r w:rsidRPr="007165B0">
        <w:br w:type="page"/>
      </w:r>
    </w:p>
    <w:p w:rsidR="007165B0" w:rsidRPr="007165B0" w:rsidRDefault="007165B0" w:rsidP="007165B0">
      <w:pPr>
        <w:jc w:val="center"/>
      </w:pPr>
      <w:r w:rsidRPr="007165B0">
        <w:rPr>
          <w:b/>
        </w:rPr>
        <w:t>Phụ lục kèm theo Thủ tục hành chính</w:t>
      </w:r>
      <w:r w:rsidRPr="007165B0">
        <w:rPr>
          <w:b/>
          <w:bdr w:val="none" w:sz="0" w:space="0" w:color="auto" w:frame="1"/>
          <w:shd w:val="clear" w:color="auto" w:fill="FFFFFF"/>
        </w:rPr>
        <w:t xml:space="preserve"> Bổ nhiệm giám định viên pháp y và pháp y tâm thần thuộc thẩm quyền </w:t>
      </w:r>
      <w:r w:rsidRPr="007165B0">
        <w:rPr>
          <w:b/>
          <w:color w:val="000000" w:themeColor="text1"/>
          <w:bdr w:val="none" w:sz="0" w:space="0" w:color="auto" w:frame="1"/>
          <w:shd w:val="clear" w:color="auto" w:fill="FFFFFF"/>
        </w:rPr>
        <w:t>của Ủy ban nhân dân cấp tỉnh</w:t>
      </w:r>
      <w:r w:rsidRPr="007165B0">
        <w:rPr>
          <w:color w:val="000000" w:themeColor="text1"/>
        </w:rPr>
        <w:t xml:space="preserve"> </w:t>
      </w:r>
    </w:p>
    <w:p w:rsidR="007165B0" w:rsidRPr="007165B0" w:rsidRDefault="007165B0" w:rsidP="007165B0">
      <w:pPr>
        <w:shd w:val="clear" w:color="auto" w:fill="FFFFFF"/>
        <w:spacing w:line="234" w:lineRule="atLeast"/>
        <w:jc w:val="center"/>
        <w:rPr>
          <w:color w:val="000000"/>
          <w:sz w:val="24"/>
          <w:szCs w:val="24"/>
        </w:rPr>
      </w:pPr>
      <w:r w:rsidRPr="007165B0">
        <w:rPr>
          <w:color w:val="000000"/>
          <w:sz w:val="24"/>
          <w:szCs w:val="24"/>
        </w:rPr>
        <w:t>MẪU DANH SÁCH ĐỀ NGHỊ BỔ NHIỆM GIÁM ĐỊNH VIÊN TƯ PHÁP</w:t>
      </w:r>
      <w:r w:rsidRPr="007165B0">
        <w:rPr>
          <w:color w:val="000000"/>
          <w:sz w:val="24"/>
          <w:szCs w:val="24"/>
        </w:rPr>
        <w:br/>
      </w:r>
      <w:r w:rsidRPr="007165B0">
        <w:rPr>
          <w:i/>
          <w:iCs/>
          <w:color w:val="000000"/>
          <w:sz w:val="24"/>
          <w:szCs w:val="24"/>
        </w:rPr>
        <w:t>(Kèm theo Thông tư số 02/2014/TT-BYT ngày 15 tháng 01 năm 2014 của Bộ trưởng Bộ Y tế)</w:t>
      </w:r>
    </w:p>
    <w:p w:rsidR="007165B0" w:rsidRPr="007165B0" w:rsidRDefault="007165B0" w:rsidP="007165B0">
      <w:pPr>
        <w:shd w:val="clear" w:color="auto" w:fill="FFFFFF"/>
        <w:spacing w:before="120" w:after="120" w:line="234" w:lineRule="atLeast"/>
        <w:rPr>
          <w:color w:val="000000"/>
          <w:sz w:val="24"/>
          <w:szCs w:val="24"/>
        </w:rPr>
      </w:pPr>
      <w:r w:rsidRPr="007165B0">
        <w:rPr>
          <w:b/>
          <w:bCs/>
          <w:color w:val="000000"/>
          <w:sz w:val="24"/>
          <w:szCs w:val="24"/>
        </w:rPr>
        <w:t>ĐƠN VỊ……………..</w:t>
      </w:r>
    </w:p>
    <w:p w:rsidR="007165B0" w:rsidRPr="007165B0" w:rsidRDefault="007165B0" w:rsidP="007165B0">
      <w:pPr>
        <w:shd w:val="clear" w:color="auto" w:fill="FFFFFF"/>
        <w:spacing w:before="120" w:after="120" w:line="234" w:lineRule="atLeast"/>
        <w:jc w:val="center"/>
        <w:rPr>
          <w:color w:val="000000"/>
          <w:sz w:val="24"/>
          <w:szCs w:val="24"/>
        </w:rPr>
      </w:pPr>
      <w:r w:rsidRPr="007165B0">
        <w:rPr>
          <w:b/>
          <w:bCs/>
          <w:color w:val="000000"/>
          <w:sz w:val="24"/>
          <w:szCs w:val="24"/>
        </w:rPr>
        <w:t>DANH SÁCH</w:t>
      </w:r>
    </w:p>
    <w:p w:rsidR="007165B0" w:rsidRPr="007165B0" w:rsidRDefault="007165B0" w:rsidP="007165B0">
      <w:pPr>
        <w:shd w:val="clear" w:color="auto" w:fill="FFFFFF"/>
        <w:spacing w:before="120" w:after="120" w:line="234" w:lineRule="atLeast"/>
        <w:jc w:val="center"/>
        <w:rPr>
          <w:color w:val="000000"/>
          <w:sz w:val="24"/>
          <w:szCs w:val="24"/>
        </w:rPr>
      </w:pPr>
      <w:r w:rsidRPr="007165B0">
        <w:rPr>
          <w:b/>
          <w:bCs/>
          <w:color w:val="000000"/>
          <w:sz w:val="24"/>
          <w:szCs w:val="24"/>
        </w:rPr>
        <w:t>ĐỀ NGHỊ BỔ NHIỆM GIÁM ĐỊNH VIÊN PHÁP Y, GIÁM ĐỊNH VIÊN PHÁP Y TÂM THẦN</w:t>
      </w:r>
      <w:r w:rsidRPr="007165B0">
        <w:rPr>
          <w:color w:val="000000"/>
          <w:sz w:val="24"/>
          <w:szCs w:val="24"/>
        </w:rPr>
        <w:br/>
      </w:r>
      <w:r w:rsidRPr="007165B0">
        <w:rPr>
          <w:i/>
          <w:iCs/>
          <w:color w:val="000000"/>
          <w:sz w:val="24"/>
          <w:szCs w:val="24"/>
        </w:rPr>
        <w:t>(Kèm theo Công văn số:     /      ngày        tháng         năm 20... của……….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30"/>
        <w:gridCol w:w="1091"/>
        <w:gridCol w:w="873"/>
        <w:gridCol w:w="1183"/>
        <w:gridCol w:w="1197"/>
        <w:gridCol w:w="764"/>
        <w:gridCol w:w="914"/>
        <w:gridCol w:w="833"/>
        <w:gridCol w:w="896"/>
        <w:gridCol w:w="733"/>
      </w:tblGrid>
      <w:tr w:rsidR="007165B0" w:rsidRPr="007165B0" w:rsidTr="00834305">
        <w:trPr>
          <w:tblCellSpacing w:w="0" w:type="dxa"/>
        </w:trPr>
        <w:tc>
          <w:tcPr>
            <w:tcW w:w="630"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SốTT</w:t>
            </w:r>
          </w:p>
        </w:tc>
        <w:tc>
          <w:tcPr>
            <w:tcW w:w="1091"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Họ và tên</w:t>
            </w:r>
          </w:p>
        </w:tc>
        <w:tc>
          <w:tcPr>
            <w:tcW w:w="873"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Ngày tháng năm sinh</w:t>
            </w:r>
          </w:p>
        </w:tc>
        <w:tc>
          <w:tcPr>
            <w:tcW w:w="1183"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Trình độchuyên môn</w:t>
            </w:r>
          </w:p>
        </w:tc>
        <w:tc>
          <w:tcPr>
            <w:tcW w:w="1197"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Cấp bậc Mã số ngạch CC,VC</w:t>
            </w:r>
          </w:p>
        </w:tc>
        <w:tc>
          <w:tcPr>
            <w:tcW w:w="764"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Chức vụ</w:t>
            </w:r>
          </w:p>
        </w:tc>
        <w:tc>
          <w:tcPr>
            <w:tcW w:w="914" w:type="dxa"/>
            <w:vMerge w:val="restart"/>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Đơn vị công tác</w:t>
            </w:r>
          </w:p>
        </w:tc>
        <w:tc>
          <w:tcPr>
            <w:tcW w:w="1729" w:type="dxa"/>
            <w:gridSpan w:val="2"/>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Chứng chỉ ĐT, BD</w:t>
            </w:r>
          </w:p>
        </w:tc>
        <w:tc>
          <w:tcPr>
            <w:tcW w:w="733" w:type="dxa"/>
            <w:vMerge w:val="restart"/>
            <w:tcBorders>
              <w:top w:val="single" w:sz="8" w:space="0" w:color="auto"/>
              <w:left w:val="single" w:sz="8" w:space="0" w:color="auto"/>
              <w:bottom w:val="nil"/>
              <w:right w:val="single" w:sz="8" w:space="0" w:color="auto"/>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Ghi chú</w:t>
            </w:r>
          </w:p>
        </w:tc>
      </w:tr>
      <w:tr w:rsidR="007165B0" w:rsidRPr="007165B0" w:rsidTr="00834305">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7165B0" w:rsidRPr="007165B0" w:rsidRDefault="007165B0" w:rsidP="00834305">
            <w:pPr>
              <w:rPr>
                <w:color w:val="000000"/>
                <w:sz w:val="24"/>
                <w:szCs w:val="24"/>
              </w:rPr>
            </w:pPr>
          </w:p>
        </w:tc>
        <w:tc>
          <w:tcPr>
            <w:tcW w:w="83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Pháp y</w:t>
            </w:r>
          </w:p>
        </w:tc>
        <w:tc>
          <w:tcPr>
            <w:tcW w:w="896"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Pháp y tâm thần</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7165B0" w:rsidRPr="007165B0" w:rsidRDefault="007165B0" w:rsidP="00834305">
            <w:pPr>
              <w:rPr>
                <w:color w:val="000000"/>
                <w:sz w:val="24"/>
                <w:szCs w:val="24"/>
              </w:rPr>
            </w:pPr>
          </w:p>
        </w:tc>
      </w:tr>
      <w:tr w:rsidR="007165B0" w:rsidRPr="007165B0" w:rsidTr="00834305">
        <w:trPr>
          <w:tblCellSpacing w:w="0" w:type="dxa"/>
        </w:trPr>
        <w:tc>
          <w:tcPr>
            <w:tcW w:w="630"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1</w:t>
            </w:r>
          </w:p>
        </w:tc>
        <w:tc>
          <w:tcPr>
            <w:tcW w:w="1091"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2</w:t>
            </w:r>
          </w:p>
        </w:tc>
        <w:tc>
          <w:tcPr>
            <w:tcW w:w="87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3</w:t>
            </w:r>
          </w:p>
        </w:tc>
        <w:tc>
          <w:tcPr>
            <w:tcW w:w="118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4</w:t>
            </w:r>
          </w:p>
        </w:tc>
        <w:tc>
          <w:tcPr>
            <w:tcW w:w="1197"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5</w:t>
            </w:r>
          </w:p>
        </w:tc>
        <w:tc>
          <w:tcPr>
            <w:tcW w:w="764"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6</w:t>
            </w:r>
          </w:p>
        </w:tc>
        <w:tc>
          <w:tcPr>
            <w:tcW w:w="914"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7</w:t>
            </w:r>
          </w:p>
        </w:tc>
        <w:tc>
          <w:tcPr>
            <w:tcW w:w="83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8</w:t>
            </w:r>
          </w:p>
        </w:tc>
        <w:tc>
          <w:tcPr>
            <w:tcW w:w="896"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9</w:t>
            </w:r>
          </w:p>
        </w:tc>
        <w:tc>
          <w:tcPr>
            <w:tcW w:w="733" w:type="dxa"/>
            <w:tcBorders>
              <w:top w:val="single" w:sz="8" w:space="0" w:color="auto"/>
              <w:left w:val="single" w:sz="8" w:space="0" w:color="auto"/>
              <w:bottom w:val="nil"/>
              <w:right w:val="single" w:sz="8" w:space="0" w:color="auto"/>
            </w:tcBorders>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10</w:t>
            </w:r>
          </w:p>
        </w:tc>
      </w:tr>
      <w:tr w:rsidR="007165B0" w:rsidRPr="007165B0" w:rsidTr="00834305">
        <w:trPr>
          <w:tblCellSpacing w:w="0" w:type="dxa"/>
        </w:trPr>
        <w:tc>
          <w:tcPr>
            <w:tcW w:w="630"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1091"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873"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1183"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1197"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764"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914"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833"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896"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733" w:type="dxa"/>
            <w:tcBorders>
              <w:top w:val="single" w:sz="8" w:space="0" w:color="auto"/>
              <w:left w:val="single" w:sz="8" w:space="0" w:color="auto"/>
              <w:bottom w:val="nil"/>
              <w:right w:val="single" w:sz="8" w:space="0" w:color="auto"/>
            </w:tcBorders>
            <w:shd w:val="clear" w:color="auto" w:fill="FFFFFF"/>
          </w:tcPr>
          <w:p w:rsidR="007165B0" w:rsidRPr="007165B0" w:rsidRDefault="007165B0" w:rsidP="00834305">
            <w:pPr>
              <w:spacing w:before="120" w:after="120" w:line="234" w:lineRule="atLeast"/>
              <w:rPr>
                <w:color w:val="000000"/>
                <w:sz w:val="24"/>
                <w:szCs w:val="24"/>
              </w:rPr>
            </w:pPr>
          </w:p>
        </w:tc>
      </w:tr>
      <w:tr w:rsidR="007165B0" w:rsidRPr="007165B0" w:rsidTr="00834305">
        <w:trPr>
          <w:tblCellSpacing w:w="0" w:type="dxa"/>
        </w:trPr>
        <w:tc>
          <w:tcPr>
            <w:tcW w:w="630"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1091"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873"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1183"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1197"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764"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914"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833"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896" w:type="dxa"/>
            <w:tcBorders>
              <w:top w:val="single" w:sz="8" w:space="0" w:color="auto"/>
              <w:left w:val="single" w:sz="8" w:space="0" w:color="auto"/>
              <w:bottom w:val="nil"/>
              <w:right w:val="nil"/>
            </w:tcBorders>
            <w:shd w:val="clear" w:color="auto" w:fill="FFFFFF"/>
          </w:tcPr>
          <w:p w:rsidR="007165B0" w:rsidRPr="007165B0" w:rsidRDefault="007165B0" w:rsidP="00834305">
            <w:pPr>
              <w:spacing w:before="120" w:after="120" w:line="234" w:lineRule="atLeast"/>
              <w:rPr>
                <w:color w:val="000000"/>
                <w:sz w:val="24"/>
                <w:szCs w:val="24"/>
              </w:rPr>
            </w:pPr>
          </w:p>
        </w:tc>
        <w:tc>
          <w:tcPr>
            <w:tcW w:w="733" w:type="dxa"/>
            <w:tcBorders>
              <w:top w:val="single" w:sz="8" w:space="0" w:color="auto"/>
              <w:left w:val="single" w:sz="8" w:space="0" w:color="auto"/>
              <w:bottom w:val="nil"/>
              <w:right w:val="single" w:sz="8" w:space="0" w:color="auto"/>
            </w:tcBorders>
            <w:shd w:val="clear" w:color="auto" w:fill="FFFFFF"/>
          </w:tcPr>
          <w:p w:rsidR="007165B0" w:rsidRPr="007165B0" w:rsidRDefault="007165B0" w:rsidP="00834305">
            <w:pPr>
              <w:spacing w:before="120" w:after="120" w:line="234" w:lineRule="atLeast"/>
              <w:rPr>
                <w:color w:val="000000"/>
                <w:sz w:val="24"/>
                <w:szCs w:val="24"/>
              </w:rPr>
            </w:pPr>
          </w:p>
        </w:tc>
      </w:tr>
      <w:tr w:rsidR="007165B0" w:rsidRPr="007165B0" w:rsidTr="00834305">
        <w:trPr>
          <w:tblCellSpacing w:w="0" w:type="dxa"/>
        </w:trPr>
        <w:tc>
          <w:tcPr>
            <w:tcW w:w="630"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1091"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87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118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1197"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764"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914"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833"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896" w:type="dxa"/>
            <w:tcBorders>
              <w:top w:val="single" w:sz="8" w:space="0" w:color="auto"/>
              <w:left w:val="single" w:sz="8" w:space="0" w:color="auto"/>
              <w:bottom w:val="nil"/>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733" w:type="dxa"/>
            <w:tcBorders>
              <w:top w:val="single" w:sz="8" w:space="0" w:color="auto"/>
              <w:left w:val="single" w:sz="8" w:space="0" w:color="auto"/>
              <w:bottom w:val="nil"/>
              <w:right w:val="single" w:sz="8" w:space="0" w:color="auto"/>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r>
      <w:tr w:rsidR="007165B0" w:rsidRPr="007165B0" w:rsidTr="00834305">
        <w:trPr>
          <w:tblCellSpacing w:w="0" w:type="dxa"/>
        </w:trPr>
        <w:tc>
          <w:tcPr>
            <w:tcW w:w="630"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1091"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873"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1183"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1197"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764"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914"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833"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896" w:type="dxa"/>
            <w:tcBorders>
              <w:top w:val="single" w:sz="8" w:space="0" w:color="auto"/>
              <w:left w:val="single" w:sz="8" w:space="0" w:color="auto"/>
              <w:bottom w:val="single" w:sz="4" w:space="0" w:color="auto"/>
              <w:right w:val="nil"/>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c>
          <w:tcPr>
            <w:tcW w:w="733" w:type="dxa"/>
            <w:tcBorders>
              <w:top w:val="single" w:sz="8" w:space="0" w:color="auto"/>
              <w:left w:val="single" w:sz="8" w:space="0" w:color="auto"/>
              <w:bottom w:val="single" w:sz="4" w:space="0" w:color="auto"/>
              <w:right w:val="single" w:sz="8" w:space="0" w:color="auto"/>
            </w:tcBorders>
            <w:shd w:val="clear" w:color="auto" w:fill="FFFFFF"/>
            <w:hideMark/>
          </w:tcPr>
          <w:p w:rsidR="007165B0" w:rsidRPr="007165B0" w:rsidRDefault="007165B0" w:rsidP="00834305">
            <w:pPr>
              <w:spacing w:before="120" w:after="120" w:line="234" w:lineRule="atLeast"/>
              <w:rPr>
                <w:color w:val="000000"/>
                <w:sz w:val="24"/>
                <w:szCs w:val="24"/>
              </w:rPr>
            </w:pPr>
            <w:r w:rsidRPr="007165B0">
              <w:rPr>
                <w:color w:val="000000"/>
                <w:sz w:val="24"/>
                <w:szCs w:val="24"/>
              </w:rPr>
              <w:t> </w:t>
            </w:r>
          </w:p>
        </w:tc>
      </w:tr>
    </w:tbl>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165B0" w:rsidRPr="007165B0" w:rsidTr="00834305">
        <w:trPr>
          <w:tblCellSpacing w:w="0" w:type="dxa"/>
        </w:trPr>
        <w:tc>
          <w:tcPr>
            <w:tcW w:w="4428" w:type="dxa"/>
            <w:shd w:val="clear" w:color="auto" w:fill="FFFFFF"/>
            <w:tcMar>
              <w:top w:w="0" w:type="dxa"/>
              <w:left w:w="108" w:type="dxa"/>
              <w:bottom w:w="0" w:type="dxa"/>
              <w:right w:w="108" w:type="dxa"/>
            </w:tcMar>
            <w:hideMark/>
          </w:tcPr>
          <w:p w:rsidR="007165B0" w:rsidRPr="007165B0" w:rsidRDefault="007165B0" w:rsidP="00834305">
            <w:pPr>
              <w:spacing w:before="120" w:after="120" w:line="234" w:lineRule="atLeast"/>
              <w:jc w:val="center"/>
              <w:rPr>
                <w:color w:val="000000"/>
                <w:sz w:val="24"/>
                <w:szCs w:val="24"/>
              </w:rPr>
            </w:pPr>
            <w:r w:rsidRPr="007165B0">
              <w:rPr>
                <w:b/>
                <w:bCs/>
                <w:i/>
                <w:iCs/>
                <w:color w:val="000000"/>
                <w:sz w:val="24"/>
                <w:szCs w:val="24"/>
              </w:rPr>
              <w:br/>
            </w:r>
            <w:r w:rsidRPr="007165B0">
              <w:rPr>
                <w:b/>
                <w:bCs/>
                <w:color w:val="000000"/>
                <w:sz w:val="24"/>
                <w:szCs w:val="24"/>
              </w:rPr>
              <w:t>Người lập biểu</w:t>
            </w:r>
          </w:p>
        </w:tc>
        <w:tc>
          <w:tcPr>
            <w:tcW w:w="4428" w:type="dxa"/>
            <w:shd w:val="clear" w:color="auto" w:fill="FFFFFF"/>
            <w:tcMar>
              <w:top w:w="0" w:type="dxa"/>
              <w:left w:w="108" w:type="dxa"/>
              <w:bottom w:w="0" w:type="dxa"/>
              <w:right w:w="108" w:type="dxa"/>
            </w:tcMar>
            <w:hideMark/>
          </w:tcPr>
          <w:p w:rsidR="007165B0" w:rsidRPr="007165B0" w:rsidRDefault="007165B0" w:rsidP="00834305">
            <w:pPr>
              <w:spacing w:before="120" w:after="120" w:line="234" w:lineRule="atLeast"/>
              <w:jc w:val="center"/>
              <w:rPr>
                <w:color w:val="000000"/>
                <w:sz w:val="24"/>
                <w:szCs w:val="24"/>
              </w:rPr>
            </w:pPr>
            <w:r w:rsidRPr="007165B0">
              <w:rPr>
                <w:i/>
                <w:iCs/>
                <w:color w:val="000000"/>
                <w:sz w:val="24"/>
                <w:szCs w:val="24"/>
              </w:rPr>
              <w:t>……….., ngày...tháng...năm 20....</w:t>
            </w:r>
            <w:r w:rsidRPr="007165B0">
              <w:rPr>
                <w:color w:val="000000"/>
                <w:sz w:val="24"/>
                <w:szCs w:val="24"/>
              </w:rPr>
              <w:br/>
            </w:r>
            <w:r w:rsidRPr="007165B0">
              <w:rPr>
                <w:b/>
                <w:bCs/>
                <w:color w:val="000000"/>
                <w:sz w:val="24"/>
                <w:szCs w:val="24"/>
              </w:rPr>
              <w:t>Thủ trưởng đơn vị</w:t>
            </w:r>
            <w:r w:rsidRPr="007165B0">
              <w:rPr>
                <w:b/>
                <w:bCs/>
                <w:color w:val="000000"/>
                <w:sz w:val="24"/>
                <w:szCs w:val="24"/>
              </w:rPr>
              <w:br/>
            </w:r>
            <w:r w:rsidRPr="007165B0">
              <w:rPr>
                <w:i/>
                <w:iCs/>
                <w:color w:val="000000"/>
                <w:sz w:val="24"/>
                <w:szCs w:val="24"/>
              </w:rPr>
              <w:t>(Ký tên và đóng dấu)</w:t>
            </w:r>
          </w:p>
        </w:tc>
      </w:tr>
    </w:tbl>
    <w:p w:rsidR="007165B0" w:rsidRPr="007165B0" w:rsidRDefault="007165B0" w:rsidP="007165B0">
      <w:pPr>
        <w:shd w:val="clear" w:color="auto" w:fill="FFFFFF"/>
        <w:spacing w:before="120" w:after="120" w:line="234" w:lineRule="atLeast"/>
        <w:rPr>
          <w:color w:val="000000"/>
          <w:sz w:val="24"/>
          <w:szCs w:val="24"/>
        </w:rPr>
      </w:pPr>
      <w:r w:rsidRPr="007165B0">
        <w:rPr>
          <w:i/>
          <w:iCs/>
          <w:color w:val="000000"/>
          <w:sz w:val="24"/>
          <w:szCs w:val="24"/>
        </w:rPr>
        <w:t>Ghi chú: Cột số 5 đối với công chức, viên chức thuộc Bộ Công an, Bộ Quốc phòng ghi rõ cấp bậc quân hàm (Trung úy, Đại úy...)</w:t>
      </w:r>
    </w:p>
    <w:p w:rsidR="007165B0" w:rsidRPr="007165B0" w:rsidRDefault="007165B0" w:rsidP="007165B0"/>
    <w:p w:rsidR="007165B0" w:rsidRPr="007165B0" w:rsidRDefault="007165B0" w:rsidP="007165B0">
      <w:pPr>
        <w:shd w:val="clear" w:color="auto" w:fill="FFFFFF"/>
        <w:spacing w:line="234" w:lineRule="atLeast"/>
        <w:jc w:val="center"/>
        <w:rPr>
          <w:b/>
          <w:bCs/>
          <w:color w:val="000000"/>
          <w:sz w:val="24"/>
          <w:szCs w:val="24"/>
        </w:rPr>
      </w:pPr>
    </w:p>
    <w:p w:rsidR="007165B0" w:rsidRPr="007165B0" w:rsidRDefault="007165B0" w:rsidP="007165B0">
      <w:pPr>
        <w:shd w:val="clear" w:color="auto" w:fill="FFFFFF"/>
        <w:spacing w:line="234" w:lineRule="atLeast"/>
        <w:jc w:val="center"/>
        <w:rPr>
          <w:b/>
          <w:bCs/>
          <w:color w:val="000000"/>
          <w:sz w:val="24"/>
          <w:szCs w:val="24"/>
        </w:rPr>
      </w:pPr>
    </w:p>
    <w:p w:rsidR="007165B0" w:rsidRDefault="007165B0"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82259F" w:rsidRDefault="0082259F" w:rsidP="007165B0">
      <w:pPr>
        <w:shd w:val="clear" w:color="auto" w:fill="FFFFFF"/>
        <w:spacing w:line="234" w:lineRule="atLeast"/>
        <w:jc w:val="center"/>
        <w:rPr>
          <w:b/>
          <w:bCs/>
          <w:color w:val="000000"/>
          <w:sz w:val="24"/>
          <w:szCs w:val="24"/>
        </w:rPr>
      </w:pPr>
    </w:p>
    <w:p w:rsidR="007165B0" w:rsidRPr="007165B0" w:rsidRDefault="007165B0" w:rsidP="007165B0">
      <w:pPr>
        <w:shd w:val="clear" w:color="auto" w:fill="FFFFFF"/>
        <w:spacing w:line="234" w:lineRule="atLeast"/>
        <w:jc w:val="center"/>
        <w:rPr>
          <w:b/>
          <w:bCs/>
          <w:color w:val="000000"/>
          <w:sz w:val="24"/>
          <w:szCs w:val="24"/>
        </w:rPr>
      </w:pPr>
    </w:p>
    <w:p w:rsidR="007165B0" w:rsidRPr="007165B0" w:rsidRDefault="007165B0" w:rsidP="007165B0">
      <w:pPr>
        <w:shd w:val="clear" w:color="auto" w:fill="FFFFFF"/>
        <w:spacing w:line="234" w:lineRule="atLeast"/>
        <w:jc w:val="center"/>
        <w:rPr>
          <w:b/>
          <w:bCs/>
          <w:color w:val="000000"/>
          <w:sz w:val="24"/>
          <w:szCs w:val="24"/>
        </w:rPr>
      </w:pPr>
    </w:p>
    <w:p w:rsidR="007165B0" w:rsidRPr="007165B0" w:rsidRDefault="007165B0" w:rsidP="007165B0">
      <w:pPr>
        <w:shd w:val="clear" w:color="auto" w:fill="FFFFFF"/>
        <w:spacing w:line="234" w:lineRule="atLeast"/>
        <w:jc w:val="center"/>
        <w:rPr>
          <w:color w:val="000000"/>
          <w:sz w:val="24"/>
          <w:szCs w:val="24"/>
        </w:rPr>
      </w:pPr>
      <w:r w:rsidRPr="007165B0">
        <w:rPr>
          <w:color w:val="000000"/>
          <w:sz w:val="24"/>
          <w:szCs w:val="24"/>
        </w:rPr>
        <w:t>MẪU SƠ YẾU LÝ LỊCH ĐỀ NGHỊ BỔ NHIỆM GIÁM ĐỊNH VIÊN PHÁP Y, PHÁP Y TÂM THẦN</w:t>
      </w:r>
      <w:r w:rsidRPr="007165B0">
        <w:rPr>
          <w:color w:val="000000"/>
          <w:sz w:val="24"/>
          <w:szCs w:val="24"/>
        </w:rPr>
        <w:br/>
      </w:r>
      <w:r w:rsidRPr="007165B0">
        <w:rPr>
          <w:i/>
          <w:iCs/>
          <w:color w:val="000000"/>
          <w:sz w:val="24"/>
          <w:szCs w:val="24"/>
        </w:rPr>
        <w:t>(Ban hành kèm theo Thông tư số 02/2014/TT-BYT ngày 15/01/2014)</w:t>
      </w:r>
    </w:p>
    <w:tbl>
      <w:tblPr>
        <w:tblW w:w="9200" w:type="dxa"/>
        <w:tblCellSpacing w:w="0" w:type="dxa"/>
        <w:shd w:val="clear" w:color="auto" w:fill="FFFFFF"/>
        <w:tblCellMar>
          <w:left w:w="0" w:type="dxa"/>
          <w:right w:w="0" w:type="dxa"/>
        </w:tblCellMar>
        <w:tblLook w:val="04A0" w:firstRow="1" w:lastRow="0" w:firstColumn="1" w:lastColumn="0" w:noHBand="0" w:noVBand="1"/>
      </w:tblPr>
      <w:tblGrid>
        <w:gridCol w:w="1548"/>
        <w:gridCol w:w="7652"/>
      </w:tblGrid>
      <w:tr w:rsidR="007165B0" w:rsidRPr="007165B0" w:rsidTr="00834305">
        <w:trPr>
          <w:tblCellSpacing w:w="0" w:type="dxa"/>
        </w:trPr>
        <w:tc>
          <w:tcPr>
            <w:tcW w:w="15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 </w:t>
            </w:r>
          </w:p>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Ảnh</w:t>
            </w:r>
            <w:r w:rsidRPr="007165B0">
              <w:rPr>
                <w:b/>
                <w:bCs/>
                <w:color w:val="000000"/>
                <w:sz w:val="24"/>
                <w:szCs w:val="24"/>
              </w:rPr>
              <w:br/>
              <w:t>4x6</w:t>
            </w:r>
            <w:r w:rsidRPr="007165B0">
              <w:rPr>
                <w:b/>
                <w:bCs/>
                <w:color w:val="000000"/>
                <w:sz w:val="24"/>
                <w:szCs w:val="24"/>
              </w:rPr>
              <w:br/>
            </w:r>
            <w:r w:rsidRPr="007165B0">
              <w:rPr>
                <w:b/>
                <w:bCs/>
                <w:color w:val="000000"/>
                <w:sz w:val="24"/>
                <w:szCs w:val="24"/>
              </w:rPr>
              <w:br/>
            </w:r>
            <w:r w:rsidRPr="007165B0">
              <w:rPr>
                <w:color w:val="000000"/>
                <w:sz w:val="24"/>
                <w:szCs w:val="24"/>
              </w:rPr>
              <w:t>(Đóng dấu giáp lai)</w:t>
            </w:r>
          </w:p>
          <w:p w:rsidR="007165B0" w:rsidRPr="007165B0" w:rsidRDefault="007165B0" w:rsidP="00834305">
            <w:pPr>
              <w:spacing w:before="120" w:after="120" w:line="234" w:lineRule="atLeast"/>
              <w:jc w:val="center"/>
              <w:rPr>
                <w:color w:val="000000"/>
                <w:sz w:val="24"/>
                <w:szCs w:val="24"/>
              </w:rPr>
            </w:pPr>
            <w:r w:rsidRPr="007165B0">
              <w:rPr>
                <w:color w:val="000000"/>
                <w:sz w:val="24"/>
                <w:szCs w:val="24"/>
              </w:rPr>
              <w:t> </w:t>
            </w:r>
          </w:p>
        </w:tc>
        <w:tc>
          <w:tcPr>
            <w:tcW w:w="7652" w:type="dxa"/>
            <w:shd w:val="clear" w:color="auto" w:fill="FFFFFF"/>
            <w:tcMar>
              <w:top w:w="0" w:type="dxa"/>
              <w:left w:w="108" w:type="dxa"/>
              <w:bottom w:w="0" w:type="dxa"/>
              <w:right w:w="108" w:type="dxa"/>
            </w:tcMar>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CỘNG HÒA XÃ HỘI CHỦ NGHĨA VIỆT NAM </w:t>
            </w:r>
            <w:r w:rsidRPr="007165B0">
              <w:rPr>
                <w:b/>
                <w:bCs/>
                <w:color w:val="000000"/>
                <w:sz w:val="24"/>
                <w:szCs w:val="24"/>
              </w:rPr>
              <w:br/>
              <w:t>Độc lập - Tự do - Hạnh phúc</w:t>
            </w:r>
            <w:r w:rsidRPr="007165B0">
              <w:rPr>
                <w:color w:val="000000"/>
                <w:sz w:val="24"/>
                <w:szCs w:val="24"/>
              </w:rPr>
              <w:br/>
            </w:r>
            <w:r w:rsidRPr="007165B0">
              <w:rPr>
                <w:b/>
                <w:bCs/>
                <w:color w:val="000000"/>
                <w:sz w:val="24"/>
                <w:szCs w:val="24"/>
              </w:rPr>
              <w:t>---------------</w:t>
            </w:r>
          </w:p>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SƠ YẾU LÝ LỊCH</w:t>
            </w:r>
          </w:p>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Đề nghị bổ nhiệm giám định viên pháp y, giám định viên pháp y tâm thần</w:t>
            </w:r>
          </w:p>
        </w:tc>
      </w:tr>
    </w:tbl>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Họ và tên khai sinh </w:t>
      </w:r>
      <w:r w:rsidRPr="007165B0">
        <w:rPr>
          <w:i/>
          <w:iCs/>
          <w:color w:val="000000"/>
          <w:sz w:val="24"/>
          <w:szCs w:val="24"/>
        </w:rPr>
        <w:t>(chữ in)</w:t>
      </w:r>
      <w:r w:rsidRPr="007165B0">
        <w:rPr>
          <w:color w:val="000000"/>
          <w:sz w:val="24"/>
          <w:szCs w:val="24"/>
        </w:rPr>
        <w:t>:………………………………Nam, nữ…………………</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Tên khác (nếu có)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Ngày, tháng, năm sinh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Cấp bậc: </w:t>
      </w:r>
      <w:r w:rsidRPr="007165B0">
        <w:rPr>
          <w:i/>
          <w:iCs/>
          <w:color w:val="000000"/>
          <w:sz w:val="24"/>
          <w:szCs w:val="24"/>
        </w:rPr>
        <w:t>(dành cho đối tượng công tác ở Bộ Công an và Bộ Quốc phòng)</w:t>
      </w: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Chức vụ: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Đơn vị công tác: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Quê quán: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Nơi đăng ký hộ khẩu thường trú: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Nơi ở hiện nay: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Thành phần gia đình ……………………………………bản thân...........................</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Dân tộc ………………………………………………….Quốc tịch...........................</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Tôn giáo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Đảng viên, Đoàn viên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Trình độ:</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Chuyên môn (đại học, trên đại học)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Trường học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Ngành học: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Hình thức đào tạo </w:t>
      </w:r>
      <w:r w:rsidRPr="007165B0">
        <w:rPr>
          <w:i/>
          <w:iCs/>
          <w:color w:val="000000"/>
          <w:sz w:val="24"/>
          <w:szCs w:val="24"/>
        </w:rPr>
        <w:t>(chính quy, tại chức, đào tạo từ xa...)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Năm tốt nghiệp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Trình độ lý luận chính trị (cao cấp, cử nhân, trung cấp, sơ cấp)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Trình độ ngoại ngữ (Ngoại ngữ nào, trình độ A,B,C...)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Chứng chỉ đào tạo, bồi dưỡng pháp y, pháp y tâm thần .................................</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Ngày và nơi vào làm việc lĩnh vực pháp y, pháp y tâm thần .............................</w:t>
      </w:r>
    </w:p>
    <w:p w:rsidR="007165B0" w:rsidRPr="007165B0" w:rsidRDefault="007165B0" w:rsidP="007165B0">
      <w:pPr>
        <w:shd w:val="clear" w:color="auto" w:fill="FFFFFF"/>
        <w:spacing w:before="120" w:after="120" w:line="234" w:lineRule="atLeast"/>
        <w:jc w:val="center"/>
        <w:rPr>
          <w:color w:val="000000"/>
          <w:sz w:val="24"/>
          <w:szCs w:val="24"/>
        </w:rPr>
      </w:pPr>
      <w:r w:rsidRPr="007165B0">
        <w:rPr>
          <w:b/>
          <w:bCs/>
          <w:color w:val="000000"/>
          <w:sz w:val="24"/>
          <w:szCs w:val="24"/>
        </w:rPr>
        <w:t>I - QUÁ TRÌNH ĐÀO TẠO</w:t>
      </w:r>
    </w:p>
    <w:p w:rsidR="007165B0" w:rsidRPr="007165B0" w:rsidRDefault="007165B0" w:rsidP="007165B0">
      <w:pPr>
        <w:shd w:val="clear" w:color="auto" w:fill="FFFFFF"/>
        <w:spacing w:before="120" w:after="120" w:line="234" w:lineRule="atLeast"/>
        <w:jc w:val="center"/>
        <w:rPr>
          <w:color w:val="000000"/>
          <w:sz w:val="24"/>
          <w:szCs w:val="24"/>
        </w:rPr>
      </w:pPr>
      <w:r w:rsidRPr="007165B0">
        <w:rPr>
          <w:i/>
          <w:iCs/>
          <w:color w:val="000000"/>
          <w:sz w:val="24"/>
          <w:szCs w:val="24"/>
        </w:rPr>
        <w:t>(Ghi rõ thời kỳ học trường, lớp văn hóa, chính trị, ngoại ngữ, chuyên môn, kỹ thuật..,)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jc w:val="center"/>
        <w:rPr>
          <w:color w:val="000000"/>
          <w:sz w:val="24"/>
          <w:szCs w:val="24"/>
        </w:rPr>
      </w:pPr>
      <w:r w:rsidRPr="007165B0">
        <w:rPr>
          <w:b/>
          <w:bCs/>
          <w:color w:val="000000"/>
          <w:sz w:val="24"/>
          <w:szCs w:val="24"/>
        </w:rPr>
        <w:t>II - TÓM TẮT QUÁ TRÌNH CÔNG TÁC</w:t>
      </w:r>
      <w:r w:rsidRPr="007165B0">
        <w:rPr>
          <w:b/>
          <w:bCs/>
          <w:color w:val="000000"/>
          <w:sz w:val="24"/>
          <w:szCs w:val="24"/>
        </w:rPr>
        <w:br/>
      </w:r>
      <w:r w:rsidRPr="007165B0">
        <w:rPr>
          <w:i/>
          <w:iCs/>
          <w:color w:val="000000"/>
          <w:sz w:val="24"/>
          <w:szCs w:val="24"/>
        </w:rPr>
        <w:t>(Ghi rõ từng thời kỳ làm việc ở đâu)</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jc w:val="center"/>
        <w:rPr>
          <w:color w:val="000000"/>
          <w:sz w:val="24"/>
          <w:szCs w:val="24"/>
        </w:rPr>
      </w:pPr>
      <w:r w:rsidRPr="007165B0">
        <w:rPr>
          <w:b/>
          <w:bCs/>
          <w:color w:val="000000"/>
          <w:sz w:val="24"/>
          <w:szCs w:val="24"/>
        </w:rPr>
        <w:t>III - KHEN THƯỞNG, KỶ LUẬT</w:t>
      </w:r>
      <w:r w:rsidRPr="007165B0">
        <w:rPr>
          <w:b/>
          <w:bCs/>
          <w:color w:val="000000"/>
          <w:sz w:val="24"/>
          <w:szCs w:val="24"/>
        </w:rPr>
        <w:br/>
      </w:r>
      <w:r w:rsidRPr="007165B0">
        <w:rPr>
          <w:i/>
          <w:iCs/>
          <w:color w:val="000000"/>
          <w:sz w:val="24"/>
          <w:szCs w:val="24"/>
        </w:rPr>
        <w:t>(Hình thức cao nhất)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1. Khen thưởng:....................................................................................................</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2. Kỷ luật:..............................................................................................................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w:t>
      </w:r>
    </w:p>
    <w:p w:rsidR="007165B0" w:rsidRPr="007165B0" w:rsidRDefault="007165B0" w:rsidP="007165B0">
      <w:pPr>
        <w:shd w:val="clear" w:color="auto" w:fill="FFFFFF"/>
        <w:spacing w:before="120" w:after="120" w:line="234" w:lineRule="atLeast"/>
        <w:jc w:val="center"/>
        <w:rPr>
          <w:color w:val="000000"/>
          <w:sz w:val="24"/>
          <w:szCs w:val="24"/>
        </w:rPr>
      </w:pPr>
      <w:r w:rsidRPr="007165B0">
        <w:rPr>
          <w:b/>
          <w:bCs/>
          <w:color w:val="000000"/>
          <w:sz w:val="24"/>
          <w:szCs w:val="24"/>
        </w:rPr>
        <w:t>IV - LỜI CAM ĐOAN</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Tôi xin cam đoan về những điều khai trên là đúng sự thật và xin chịu trách nhiệm về lời khai của mình trước cơ quan quản lý và trước pháp luật./.</w:t>
      </w:r>
    </w:p>
    <w:p w:rsidR="007165B0" w:rsidRPr="007165B0" w:rsidRDefault="007165B0" w:rsidP="007165B0">
      <w:pPr>
        <w:shd w:val="clear" w:color="auto" w:fill="FFFFFF"/>
        <w:spacing w:before="120" w:after="120" w:line="234" w:lineRule="atLeast"/>
        <w:rPr>
          <w:color w:val="000000"/>
          <w:sz w:val="24"/>
          <w:szCs w:val="24"/>
        </w:rPr>
      </w:pPr>
      <w:r w:rsidRPr="007165B0">
        <w:rPr>
          <w:color w:val="000000"/>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51"/>
        <w:gridCol w:w="4425"/>
      </w:tblGrid>
      <w:tr w:rsidR="007165B0" w:rsidRPr="007165B0" w:rsidTr="00834305">
        <w:trPr>
          <w:tblCellSpacing w:w="0" w:type="dxa"/>
        </w:trPr>
        <w:tc>
          <w:tcPr>
            <w:tcW w:w="4451" w:type="dxa"/>
            <w:shd w:val="clear" w:color="auto" w:fill="FFFFFF"/>
            <w:hideMark/>
          </w:tcPr>
          <w:p w:rsidR="007165B0" w:rsidRPr="007165B0" w:rsidRDefault="007165B0" w:rsidP="00834305">
            <w:pPr>
              <w:spacing w:before="120" w:after="120" w:line="234" w:lineRule="atLeast"/>
              <w:rPr>
                <w:color w:val="000000"/>
                <w:sz w:val="24"/>
                <w:szCs w:val="24"/>
              </w:rPr>
            </w:pPr>
            <w:r w:rsidRPr="007165B0">
              <w:rPr>
                <w:b/>
                <w:bCs/>
                <w:color w:val="000000"/>
                <w:sz w:val="24"/>
                <w:szCs w:val="24"/>
              </w:rPr>
              <w:t> </w:t>
            </w:r>
          </w:p>
        </w:tc>
        <w:tc>
          <w:tcPr>
            <w:tcW w:w="4425" w:type="dxa"/>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i/>
                <w:iCs/>
                <w:color w:val="000000"/>
                <w:sz w:val="24"/>
                <w:szCs w:val="24"/>
              </w:rPr>
              <w:t>……..Ngày.... tháng.... năm</w:t>
            </w:r>
            <w:r w:rsidRPr="007165B0">
              <w:rPr>
                <w:color w:val="000000"/>
                <w:sz w:val="24"/>
                <w:szCs w:val="24"/>
              </w:rPr>
              <w:t>……. </w:t>
            </w:r>
            <w:r w:rsidRPr="007165B0">
              <w:rPr>
                <w:color w:val="000000"/>
                <w:sz w:val="24"/>
                <w:szCs w:val="24"/>
              </w:rPr>
              <w:br/>
            </w:r>
            <w:r w:rsidRPr="007165B0">
              <w:rPr>
                <w:b/>
                <w:bCs/>
                <w:color w:val="000000"/>
                <w:sz w:val="24"/>
                <w:szCs w:val="24"/>
              </w:rPr>
              <w:t>Người khai</w:t>
            </w:r>
            <w:r w:rsidRPr="007165B0">
              <w:rPr>
                <w:b/>
                <w:bCs/>
                <w:color w:val="000000"/>
                <w:sz w:val="24"/>
                <w:szCs w:val="24"/>
              </w:rPr>
              <w:br/>
            </w:r>
            <w:r w:rsidRPr="007165B0">
              <w:rPr>
                <w:i/>
                <w:iCs/>
                <w:color w:val="000000"/>
                <w:sz w:val="24"/>
                <w:szCs w:val="24"/>
              </w:rPr>
              <w:t>(Ký và ghi rõ họ tên)</w:t>
            </w:r>
          </w:p>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 </w:t>
            </w:r>
          </w:p>
        </w:tc>
      </w:tr>
      <w:tr w:rsidR="007165B0" w:rsidRPr="007165B0" w:rsidTr="00834305">
        <w:trPr>
          <w:tblCellSpacing w:w="0" w:type="dxa"/>
        </w:trPr>
        <w:tc>
          <w:tcPr>
            <w:tcW w:w="4451" w:type="dxa"/>
            <w:shd w:val="clear" w:color="auto" w:fill="FFFFFF"/>
            <w:hideMark/>
          </w:tcPr>
          <w:p w:rsidR="007165B0" w:rsidRPr="007165B0" w:rsidRDefault="007165B0" w:rsidP="00834305">
            <w:pPr>
              <w:spacing w:before="120" w:after="120" w:line="234" w:lineRule="atLeast"/>
              <w:rPr>
                <w:color w:val="000000"/>
                <w:sz w:val="24"/>
                <w:szCs w:val="24"/>
              </w:rPr>
            </w:pPr>
            <w:r w:rsidRPr="007165B0">
              <w:rPr>
                <w:b/>
                <w:bCs/>
                <w:color w:val="000000"/>
                <w:sz w:val="24"/>
                <w:szCs w:val="24"/>
              </w:rPr>
              <w:t> </w:t>
            </w:r>
          </w:p>
        </w:tc>
        <w:tc>
          <w:tcPr>
            <w:tcW w:w="4425" w:type="dxa"/>
            <w:shd w:val="clear" w:color="auto" w:fill="FFFFFF"/>
            <w:hideMark/>
          </w:tcPr>
          <w:p w:rsidR="007165B0" w:rsidRPr="007165B0" w:rsidRDefault="007165B0" w:rsidP="00834305">
            <w:pPr>
              <w:spacing w:before="120" w:after="120" w:line="234" w:lineRule="atLeast"/>
              <w:jc w:val="center"/>
              <w:rPr>
                <w:color w:val="000000"/>
                <w:sz w:val="24"/>
                <w:szCs w:val="24"/>
              </w:rPr>
            </w:pPr>
            <w:r w:rsidRPr="007165B0">
              <w:rPr>
                <w:b/>
                <w:bCs/>
                <w:color w:val="000000"/>
                <w:sz w:val="24"/>
                <w:szCs w:val="24"/>
              </w:rPr>
              <w:t>Xác nhận của cơ quan chủ quản</w:t>
            </w:r>
            <w:r w:rsidRPr="007165B0">
              <w:rPr>
                <w:b/>
                <w:bCs/>
                <w:color w:val="000000"/>
                <w:sz w:val="24"/>
                <w:szCs w:val="24"/>
              </w:rPr>
              <w:br/>
            </w:r>
            <w:r w:rsidRPr="007165B0">
              <w:rPr>
                <w:i/>
                <w:iCs/>
                <w:color w:val="000000"/>
                <w:sz w:val="24"/>
                <w:szCs w:val="24"/>
              </w:rPr>
              <w:t>…… Ngày….. tháng….. năm ……</w:t>
            </w:r>
            <w:r w:rsidRPr="007165B0">
              <w:rPr>
                <w:color w:val="000000"/>
                <w:sz w:val="24"/>
                <w:szCs w:val="24"/>
              </w:rPr>
              <w:br/>
            </w:r>
            <w:r w:rsidRPr="007165B0">
              <w:rPr>
                <w:b/>
                <w:bCs/>
                <w:color w:val="000000"/>
                <w:sz w:val="24"/>
                <w:szCs w:val="24"/>
              </w:rPr>
              <w:t>Thủ trưởng cơ quan chủ quản</w:t>
            </w:r>
            <w:r w:rsidRPr="007165B0">
              <w:rPr>
                <w:b/>
                <w:bCs/>
                <w:color w:val="000000"/>
                <w:sz w:val="24"/>
                <w:szCs w:val="24"/>
              </w:rPr>
              <w:br/>
            </w:r>
            <w:r w:rsidRPr="007165B0">
              <w:rPr>
                <w:i/>
                <w:iCs/>
                <w:color w:val="000000"/>
                <w:sz w:val="24"/>
                <w:szCs w:val="24"/>
              </w:rPr>
              <w:t>(Ký, ghi rõ họ tên và đóng dấu)</w:t>
            </w:r>
          </w:p>
        </w:tc>
      </w:tr>
    </w:tbl>
    <w:p w:rsidR="007165B0" w:rsidRPr="007165B0" w:rsidRDefault="007165B0" w:rsidP="007165B0"/>
    <w:p w:rsidR="007165B0" w:rsidRPr="007165B0" w:rsidRDefault="007165B0" w:rsidP="007165B0">
      <w:pPr>
        <w:shd w:val="clear" w:color="auto" w:fill="FFFFFF"/>
        <w:spacing w:line="234" w:lineRule="atLeast"/>
        <w:jc w:val="center"/>
        <w:rPr>
          <w:b/>
          <w:bCs/>
          <w:color w:val="000000"/>
        </w:rPr>
      </w:pPr>
    </w:p>
    <w:p w:rsidR="007165B0" w:rsidRPr="007165B0" w:rsidRDefault="007165B0" w:rsidP="007165B0">
      <w:pPr>
        <w:shd w:val="clear" w:color="auto" w:fill="FFFFFF"/>
        <w:spacing w:line="234" w:lineRule="atLeast"/>
        <w:jc w:val="center"/>
        <w:rPr>
          <w:b/>
          <w:bCs/>
          <w:color w:val="000000"/>
        </w:rPr>
      </w:pPr>
    </w:p>
    <w:p w:rsidR="007165B0" w:rsidRPr="007165B0" w:rsidRDefault="007165B0" w:rsidP="007165B0">
      <w:pPr>
        <w:shd w:val="clear" w:color="auto" w:fill="FFFFFF"/>
        <w:spacing w:line="234" w:lineRule="atLeast"/>
        <w:jc w:val="center"/>
        <w:rPr>
          <w:b/>
          <w:bCs/>
          <w:color w:val="000000"/>
        </w:rPr>
      </w:pPr>
    </w:p>
    <w:p w:rsidR="007165B0" w:rsidRPr="007165B0" w:rsidRDefault="007165B0" w:rsidP="007165B0">
      <w:pPr>
        <w:jc w:val="both"/>
      </w:pPr>
    </w:p>
    <w:p w:rsidR="007165B0" w:rsidRPr="007165B0" w:rsidRDefault="007165B0" w:rsidP="00413D18">
      <w:pPr>
        <w:spacing w:before="240"/>
        <w:rPr>
          <w:rStyle w:val="Vnbnnidung"/>
          <w:sz w:val="24"/>
          <w:szCs w:val="24"/>
          <w:lang w:eastAsia="vi-VN"/>
        </w:rPr>
      </w:pPr>
    </w:p>
    <w:p w:rsidR="007165B0" w:rsidRPr="007165B0" w:rsidRDefault="007165B0" w:rsidP="00413D18">
      <w:pPr>
        <w:spacing w:before="240"/>
        <w:rPr>
          <w:rStyle w:val="Vnbnnidung"/>
          <w:sz w:val="24"/>
          <w:szCs w:val="24"/>
          <w:lang w:eastAsia="vi-VN"/>
        </w:rPr>
      </w:pPr>
    </w:p>
    <w:sectPr w:rsidR="007165B0" w:rsidRPr="007165B0" w:rsidSect="00B64B7F">
      <w:pgSz w:w="11909" w:h="16834" w:code="9"/>
      <w:pgMar w:top="907" w:right="907" w:bottom="510" w:left="153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933" w:rsidRDefault="00192933">
      <w:r>
        <w:separator/>
      </w:r>
    </w:p>
  </w:endnote>
  <w:endnote w:type="continuationSeparator" w:id="0">
    <w:p w:rsidR="00192933" w:rsidRDefault="0019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933" w:rsidRDefault="00192933">
      <w:r>
        <w:separator/>
      </w:r>
    </w:p>
  </w:footnote>
  <w:footnote w:type="continuationSeparator" w:id="0">
    <w:p w:rsidR="00192933" w:rsidRDefault="001929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979703"/>
      <w:docPartObj>
        <w:docPartGallery w:val="Page Numbers (Top of Page)"/>
        <w:docPartUnique/>
      </w:docPartObj>
    </w:sdtPr>
    <w:sdtEndPr>
      <w:rPr>
        <w:noProof/>
      </w:rPr>
    </w:sdtEndPr>
    <w:sdtContent>
      <w:p w:rsidR="0011162C" w:rsidRDefault="0011162C">
        <w:pPr>
          <w:pStyle w:val="Header"/>
          <w:jc w:val="center"/>
        </w:pPr>
        <w:r>
          <w:fldChar w:fldCharType="begin"/>
        </w:r>
        <w:r>
          <w:instrText xml:space="preserve"> PAGE   \* MERGEFORMAT </w:instrText>
        </w:r>
        <w:r>
          <w:fldChar w:fldCharType="separate"/>
        </w:r>
        <w:r w:rsidR="00202A41">
          <w:rPr>
            <w:noProof/>
          </w:rPr>
          <w:t>3</w:t>
        </w:r>
        <w:r>
          <w:rPr>
            <w:noProof/>
          </w:rPr>
          <w:fldChar w:fldCharType="end"/>
        </w:r>
      </w:p>
    </w:sdtContent>
  </w:sdt>
  <w:p w:rsidR="0011162C" w:rsidRDefault="001116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D06F6"/>
    <w:multiLevelType w:val="hybridMultilevel"/>
    <w:tmpl w:val="8AECFA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632228"/>
    <w:multiLevelType w:val="hybridMultilevel"/>
    <w:tmpl w:val="0E74F5E2"/>
    <w:lvl w:ilvl="0" w:tplc="3E34B740">
      <w:start w:val="1"/>
      <w:numFmt w:val="decimal"/>
      <w:lvlText w:val="%1"/>
      <w:lvlJc w:val="left"/>
      <w:pPr>
        <w:ind w:left="39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7CA5950"/>
    <w:multiLevelType w:val="hybridMultilevel"/>
    <w:tmpl w:val="7DEC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7A6DED"/>
    <w:multiLevelType w:val="hybridMultilevel"/>
    <w:tmpl w:val="7DEC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452AB"/>
    <w:multiLevelType w:val="hybridMultilevel"/>
    <w:tmpl w:val="4A701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6" w15:restartNumberingAfterBreak="0">
    <w:nsid w:val="70E42435"/>
    <w:multiLevelType w:val="hybridMultilevel"/>
    <w:tmpl w:val="2CA059B4"/>
    <w:lvl w:ilvl="0" w:tplc="D2C0AC00">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753A7C1B"/>
    <w:multiLevelType w:val="hybridMultilevel"/>
    <w:tmpl w:val="C1FA2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5"/>
  </w:num>
  <w:num w:numId="2">
    <w:abstractNumId w:val="8"/>
  </w:num>
  <w:num w:numId="3">
    <w:abstractNumId w:val="7"/>
  </w:num>
  <w:num w:numId="4">
    <w:abstractNumId w:val="0"/>
  </w:num>
  <w:num w:numId="5">
    <w:abstractNumId w:val="4"/>
  </w:num>
  <w:num w:numId="6">
    <w:abstractNumId w:val="3"/>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35"/>
    <w:rsid w:val="000028BE"/>
    <w:rsid w:val="0001156F"/>
    <w:rsid w:val="000116BF"/>
    <w:rsid w:val="00017FDD"/>
    <w:rsid w:val="00065147"/>
    <w:rsid w:val="00070312"/>
    <w:rsid w:val="00074DF5"/>
    <w:rsid w:val="00081C48"/>
    <w:rsid w:val="00097EA3"/>
    <w:rsid w:val="000C09B8"/>
    <w:rsid w:val="000C1C70"/>
    <w:rsid w:val="000C4BA4"/>
    <w:rsid w:val="000D2838"/>
    <w:rsid w:val="000E03D2"/>
    <w:rsid w:val="000E2C77"/>
    <w:rsid w:val="000E4516"/>
    <w:rsid w:val="000F2A29"/>
    <w:rsid w:val="000F478F"/>
    <w:rsid w:val="001010FE"/>
    <w:rsid w:val="0010352E"/>
    <w:rsid w:val="0011162C"/>
    <w:rsid w:val="00113A57"/>
    <w:rsid w:val="001320CD"/>
    <w:rsid w:val="00141EF0"/>
    <w:rsid w:val="00144DC8"/>
    <w:rsid w:val="0014586A"/>
    <w:rsid w:val="001541DC"/>
    <w:rsid w:val="00170243"/>
    <w:rsid w:val="00181210"/>
    <w:rsid w:val="0019119B"/>
    <w:rsid w:val="001923B8"/>
    <w:rsid w:val="00192933"/>
    <w:rsid w:val="00197FE0"/>
    <w:rsid w:val="001A5AF4"/>
    <w:rsid w:val="001A5C35"/>
    <w:rsid w:val="001A67DC"/>
    <w:rsid w:val="001A7A18"/>
    <w:rsid w:val="001B0C15"/>
    <w:rsid w:val="001B6275"/>
    <w:rsid w:val="001C6922"/>
    <w:rsid w:val="001D19B5"/>
    <w:rsid w:val="001D1DC8"/>
    <w:rsid w:val="001D489C"/>
    <w:rsid w:val="001E73FE"/>
    <w:rsid w:val="001F1739"/>
    <w:rsid w:val="00201300"/>
    <w:rsid w:val="00202A41"/>
    <w:rsid w:val="00202F9E"/>
    <w:rsid w:val="00203A29"/>
    <w:rsid w:val="0021116A"/>
    <w:rsid w:val="00243DA9"/>
    <w:rsid w:val="002506EB"/>
    <w:rsid w:val="00254C03"/>
    <w:rsid w:val="00262A30"/>
    <w:rsid w:val="00262F94"/>
    <w:rsid w:val="00265473"/>
    <w:rsid w:val="002658CC"/>
    <w:rsid w:val="00266416"/>
    <w:rsid w:val="0027051E"/>
    <w:rsid w:val="0027097C"/>
    <w:rsid w:val="00270A53"/>
    <w:rsid w:val="0027212D"/>
    <w:rsid w:val="00286DA9"/>
    <w:rsid w:val="00287100"/>
    <w:rsid w:val="00290771"/>
    <w:rsid w:val="002A63EF"/>
    <w:rsid w:val="002B2F11"/>
    <w:rsid w:val="002C33FC"/>
    <w:rsid w:val="002D06DD"/>
    <w:rsid w:val="002D6E56"/>
    <w:rsid w:val="002E4294"/>
    <w:rsid w:val="002E5C9D"/>
    <w:rsid w:val="002F1738"/>
    <w:rsid w:val="002F2C12"/>
    <w:rsid w:val="002F3C16"/>
    <w:rsid w:val="002F5B72"/>
    <w:rsid w:val="003022DB"/>
    <w:rsid w:val="00303D26"/>
    <w:rsid w:val="003101C4"/>
    <w:rsid w:val="00312675"/>
    <w:rsid w:val="00312FD5"/>
    <w:rsid w:val="00326286"/>
    <w:rsid w:val="00326945"/>
    <w:rsid w:val="00327187"/>
    <w:rsid w:val="00340659"/>
    <w:rsid w:val="00345668"/>
    <w:rsid w:val="00351AC5"/>
    <w:rsid w:val="00363A09"/>
    <w:rsid w:val="003712B4"/>
    <w:rsid w:val="003718B3"/>
    <w:rsid w:val="003776C8"/>
    <w:rsid w:val="00381433"/>
    <w:rsid w:val="003876D2"/>
    <w:rsid w:val="003940CB"/>
    <w:rsid w:val="003A7A02"/>
    <w:rsid w:val="003B3524"/>
    <w:rsid w:val="003C07A6"/>
    <w:rsid w:val="003C09A4"/>
    <w:rsid w:val="003C0D2D"/>
    <w:rsid w:val="003C110F"/>
    <w:rsid w:val="003C61B9"/>
    <w:rsid w:val="003D36EB"/>
    <w:rsid w:val="003E21C5"/>
    <w:rsid w:val="003E28EC"/>
    <w:rsid w:val="003E407A"/>
    <w:rsid w:val="003F2DD7"/>
    <w:rsid w:val="003F5805"/>
    <w:rsid w:val="004045A9"/>
    <w:rsid w:val="0040766E"/>
    <w:rsid w:val="00413D18"/>
    <w:rsid w:val="004145BF"/>
    <w:rsid w:val="004160A8"/>
    <w:rsid w:val="00420850"/>
    <w:rsid w:val="00421D13"/>
    <w:rsid w:val="00433DFA"/>
    <w:rsid w:val="00435831"/>
    <w:rsid w:val="00446F11"/>
    <w:rsid w:val="004621D5"/>
    <w:rsid w:val="004625F3"/>
    <w:rsid w:val="00472AA1"/>
    <w:rsid w:val="004832EC"/>
    <w:rsid w:val="0048688D"/>
    <w:rsid w:val="00486B50"/>
    <w:rsid w:val="00491836"/>
    <w:rsid w:val="00494CAC"/>
    <w:rsid w:val="004B0AD5"/>
    <w:rsid w:val="004B5FB8"/>
    <w:rsid w:val="004B6E8B"/>
    <w:rsid w:val="004C0522"/>
    <w:rsid w:val="004C0532"/>
    <w:rsid w:val="004C074F"/>
    <w:rsid w:val="004D0BE3"/>
    <w:rsid w:val="004D631C"/>
    <w:rsid w:val="004F0DBB"/>
    <w:rsid w:val="004F1589"/>
    <w:rsid w:val="004F31C3"/>
    <w:rsid w:val="005103A1"/>
    <w:rsid w:val="00512341"/>
    <w:rsid w:val="00513E46"/>
    <w:rsid w:val="0052186C"/>
    <w:rsid w:val="00524715"/>
    <w:rsid w:val="0053424F"/>
    <w:rsid w:val="0053588C"/>
    <w:rsid w:val="00550F0B"/>
    <w:rsid w:val="00556CF6"/>
    <w:rsid w:val="00557821"/>
    <w:rsid w:val="00561831"/>
    <w:rsid w:val="00562DA5"/>
    <w:rsid w:val="005670A2"/>
    <w:rsid w:val="005719B6"/>
    <w:rsid w:val="005745EA"/>
    <w:rsid w:val="0058114C"/>
    <w:rsid w:val="00597907"/>
    <w:rsid w:val="00597C9E"/>
    <w:rsid w:val="005A2BB4"/>
    <w:rsid w:val="005B1321"/>
    <w:rsid w:val="005B4C42"/>
    <w:rsid w:val="005C061A"/>
    <w:rsid w:val="005C0D19"/>
    <w:rsid w:val="005E2BCF"/>
    <w:rsid w:val="005F3011"/>
    <w:rsid w:val="005F38D3"/>
    <w:rsid w:val="005F4102"/>
    <w:rsid w:val="005F7FED"/>
    <w:rsid w:val="00604A0C"/>
    <w:rsid w:val="00610D34"/>
    <w:rsid w:val="0063021C"/>
    <w:rsid w:val="0063426E"/>
    <w:rsid w:val="006375C8"/>
    <w:rsid w:val="00643190"/>
    <w:rsid w:val="00655AD7"/>
    <w:rsid w:val="00656630"/>
    <w:rsid w:val="0065770E"/>
    <w:rsid w:val="006625A6"/>
    <w:rsid w:val="00666FAC"/>
    <w:rsid w:val="00672719"/>
    <w:rsid w:val="00681DB3"/>
    <w:rsid w:val="00682325"/>
    <w:rsid w:val="006851A8"/>
    <w:rsid w:val="0068663B"/>
    <w:rsid w:val="0069749D"/>
    <w:rsid w:val="006A1CA5"/>
    <w:rsid w:val="006A544D"/>
    <w:rsid w:val="006B2F40"/>
    <w:rsid w:val="006B790A"/>
    <w:rsid w:val="006C037E"/>
    <w:rsid w:val="006C29FA"/>
    <w:rsid w:val="006C5FFF"/>
    <w:rsid w:val="006C692C"/>
    <w:rsid w:val="006D29D4"/>
    <w:rsid w:val="006E3129"/>
    <w:rsid w:val="006F1008"/>
    <w:rsid w:val="006F425E"/>
    <w:rsid w:val="007005B3"/>
    <w:rsid w:val="00701AFA"/>
    <w:rsid w:val="00715895"/>
    <w:rsid w:val="007165B0"/>
    <w:rsid w:val="00724576"/>
    <w:rsid w:val="0072554A"/>
    <w:rsid w:val="0073172C"/>
    <w:rsid w:val="00734FA0"/>
    <w:rsid w:val="007524E4"/>
    <w:rsid w:val="007531D5"/>
    <w:rsid w:val="00753B5B"/>
    <w:rsid w:val="0076675A"/>
    <w:rsid w:val="007710FC"/>
    <w:rsid w:val="00772EB3"/>
    <w:rsid w:val="00773DA9"/>
    <w:rsid w:val="00785394"/>
    <w:rsid w:val="007B609F"/>
    <w:rsid w:val="007E536B"/>
    <w:rsid w:val="007E6FC1"/>
    <w:rsid w:val="007F3B3D"/>
    <w:rsid w:val="0080193E"/>
    <w:rsid w:val="00807E70"/>
    <w:rsid w:val="00813FF3"/>
    <w:rsid w:val="0081442C"/>
    <w:rsid w:val="008149CF"/>
    <w:rsid w:val="008165A6"/>
    <w:rsid w:val="0082259F"/>
    <w:rsid w:val="008240E1"/>
    <w:rsid w:val="00827C77"/>
    <w:rsid w:val="00842D13"/>
    <w:rsid w:val="00843E4D"/>
    <w:rsid w:val="00851D91"/>
    <w:rsid w:val="00866D2C"/>
    <w:rsid w:val="00867651"/>
    <w:rsid w:val="008730E9"/>
    <w:rsid w:val="00883194"/>
    <w:rsid w:val="00885B5B"/>
    <w:rsid w:val="008A28A8"/>
    <w:rsid w:val="008B1D88"/>
    <w:rsid w:val="008D24F9"/>
    <w:rsid w:val="008D54DE"/>
    <w:rsid w:val="008E4A37"/>
    <w:rsid w:val="008E5F51"/>
    <w:rsid w:val="008F2D78"/>
    <w:rsid w:val="00911357"/>
    <w:rsid w:val="00917B45"/>
    <w:rsid w:val="0092307F"/>
    <w:rsid w:val="009265ED"/>
    <w:rsid w:val="00927B4D"/>
    <w:rsid w:val="00927BA0"/>
    <w:rsid w:val="00933CAC"/>
    <w:rsid w:val="00963C46"/>
    <w:rsid w:val="00964715"/>
    <w:rsid w:val="00977BF2"/>
    <w:rsid w:val="009831A2"/>
    <w:rsid w:val="00983608"/>
    <w:rsid w:val="00983CA2"/>
    <w:rsid w:val="00990424"/>
    <w:rsid w:val="009A69E1"/>
    <w:rsid w:val="009C2D8C"/>
    <w:rsid w:val="009D1233"/>
    <w:rsid w:val="009D46D6"/>
    <w:rsid w:val="009E6D9B"/>
    <w:rsid w:val="00A2755B"/>
    <w:rsid w:val="00A4376D"/>
    <w:rsid w:val="00A55D5E"/>
    <w:rsid w:val="00A60513"/>
    <w:rsid w:val="00A66111"/>
    <w:rsid w:val="00A76F1B"/>
    <w:rsid w:val="00AA09F3"/>
    <w:rsid w:val="00AA299D"/>
    <w:rsid w:val="00AA4D48"/>
    <w:rsid w:val="00AA6FA2"/>
    <w:rsid w:val="00AB3F92"/>
    <w:rsid w:val="00AB44AB"/>
    <w:rsid w:val="00AB575B"/>
    <w:rsid w:val="00AC067B"/>
    <w:rsid w:val="00AC267A"/>
    <w:rsid w:val="00AC6558"/>
    <w:rsid w:val="00AD78FC"/>
    <w:rsid w:val="00AE3439"/>
    <w:rsid w:val="00AE3D94"/>
    <w:rsid w:val="00AE58EA"/>
    <w:rsid w:val="00AF2835"/>
    <w:rsid w:val="00B06CF3"/>
    <w:rsid w:val="00B07520"/>
    <w:rsid w:val="00B2004B"/>
    <w:rsid w:val="00B227A8"/>
    <w:rsid w:val="00B3127D"/>
    <w:rsid w:val="00B31569"/>
    <w:rsid w:val="00B509F0"/>
    <w:rsid w:val="00B5343A"/>
    <w:rsid w:val="00B5635B"/>
    <w:rsid w:val="00B6450A"/>
    <w:rsid w:val="00B64B7F"/>
    <w:rsid w:val="00B77195"/>
    <w:rsid w:val="00B802FA"/>
    <w:rsid w:val="00B82362"/>
    <w:rsid w:val="00B829E0"/>
    <w:rsid w:val="00B94A8A"/>
    <w:rsid w:val="00BA400C"/>
    <w:rsid w:val="00BA4638"/>
    <w:rsid w:val="00BB6E3D"/>
    <w:rsid w:val="00BD1E73"/>
    <w:rsid w:val="00BE3F79"/>
    <w:rsid w:val="00BE74A0"/>
    <w:rsid w:val="00BF1F4B"/>
    <w:rsid w:val="00BF4B41"/>
    <w:rsid w:val="00BF71C3"/>
    <w:rsid w:val="00C100C3"/>
    <w:rsid w:val="00C16B7D"/>
    <w:rsid w:val="00C50290"/>
    <w:rsid w:val="00C61583"/>
    <w:rsid w:val="00C65C1E"/>
    <w:rsid w:val="00C7186F"/>
    <w:rsid w:val="00C80561"/>
    <w:rsid w:val="00C8570B"/>
    <w:rsid w:val="00C85C9F"/>
    <w:rsid w:val="00C92F6E"/>
    <w:rsid w:val="00C97A31"/>
    <w:rsid w:val="00CA4CC5"/>
    <w:rsid w:val="00CA7995"/>
    <w:rsid w:val="00CB153D"/>
    <w:rsid w:val="00CB1D3B"/>
    <w:rsid w:val="00CC1085"/>
    <w:rsid w:val="00CD777C"/>
    <w:rsid w:val="00CE3F38"/>
    <w:rsid w:val="00CE6720"/>
    <w:rsid w:val="00CF1EA1"/>
    <w:rsid w:val="00D042A5"/>
    <w:rsid w:val="00D04C36"/>
    <w:rsid w:val="00D23370"/>
    <w:rsid w:val="00D266EE"/>
    <w:rsid w:val="00D41559"/>
    <w:rsid w:val="00D42325"/>
    <w:rsid w:val="00D5514A"/>
    <w:rsid w:val="00D61234"/>
    <w:rsid w:val="00D62962"/>
    <w:rsid w:val="00D727BB"/>
    <w:rsid w:val="00D735C6"/>
    <w:rsid w:val="00D919E8"/>
    <w:rsid w:val="00D94AEA"/>
    <w:rsid w:val="00DC07C6"/>
    <w:rsid w:val="00DC20E9"/>
    <w:rsid w:val="00DC5CBD"/>
    <w:rsid w:val="00DD4A4E"/>
    <w:rsid w:val="00DD6381"/>
    <w:rsid w:val="00DF6F8B"/>
    <w:rsid w:val="00E07D27"/>
    <w:rsid w:val="00E12E0B"/>
    <w:rsid w:val="00E16502"/>
    <w:rsid w:val="00E16652"/>
    <w:rsid w:val="00E26AE8"/>
    <w:rsid w:val="00E32AFE"/>
    <w:rsid w:val="00E53C1F"/>
    <w:rsid w:val="00E72B44"/>
    <w:rsid w:val="00E82137"/>
    <w:rsid w:val="00E85A18"/>
    <w:rsid w:val="00E92D77"/>
    <w:rsid w:val="00E95062"/>
    <w:rsid w:val="00E97DD7"/>
    <w:rsid w:val="00EA1FDD"/>
    <w:rsid w:val="00EA482B"/>
    <w:rsid w:val="00EA5F35"/>
    <w:rsid w:val="00EA6A1A"/>
    <w:rsid w:val="00EA6AB3"/>
    <w:rsid w:val="00EB273C"/>
    <w:rsid w:val="00EB3906"/>
    <w:rsid w:val="00ED78CA"/>
    <w:rsid w:val="00EF217F"/>
    <w:rsid w:val="00EF4997"/>
    <w:rsid w:val="00F03EC0"/>
    <w:rsid w:val="00F049D6"/>
    <w:rsid w:val="00F12C85"/>
    <w:rsid w:val="00F30BF6"/>
    <w:rsid w:val="00F33027"/>
    <w:rsid w:val="00F51894"/>
    <w:rsid w:val="00F66CCD"/>
    <w:rsid w:val="00F80E78"/>
    <w:rsid w:val="00F9217C"/>
    <w:rsid w:val="00F966F2"/>
    <w:rsid w:val="00FA49B8"/>
    <w:rsid w:val="00FE1F78"/>
    <w:rsid w:val="00FE4E63"/>
    <w:rsid w:val="00FE75AA"/>
    <w:rsid w:val="00FF6B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B200D"/>
  <w15:docId w15:val="{1F90E0B4-77D8-492C-84A7-7150526D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524"/>
    <w:rPr>
      <w:sz w:val="28"/>
      <w:szCs w:val="28"/>
    </w:rPr>
  </w:style>
  <w:style w:type="paragraph" w:styleId="Heading1">
    <w:name w:val="heading 1"/>
    <w:basedOn w:val="Normal"/>
    <w:next w:val="Normal"/>
    <w:link w:val="Heading1Char"/>
    <w:uiPriority w:val="9"/>
    <w:qFormat/>
    <w:rsid w:val="007165B0"/>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vi-VN"/>
    </w:rPr>
  </w:style>
  <w:style w:type="paragraph" w:styleId="Heading2">
    <w:name w:val="heading 2"/>
    <w:basedOn w:val="Normal"/>
    <w:next w:val="Normal"/>
    <w:link w:val="Heading2Char"/>
    <w:semiHidden/>
    <w:unhideWhenUsed/>
    <w:qFormat/>
    <w:rsid w:val="00BA400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BA400C"/>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ing2Char">
    <w:name w:val="Heading 2 Char"/>
    <w:basedOn w:val="DefaultParagraphFont"/>
    <w:link w:val="Heading2"/>
    <w:semiHidden/>
    <w:rsid w:val="00BA400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BA400C"/>
    <w:rPr>
      <w:rFonts w:asciiTheme="majorHAnsi" w:eastAsiaTheme="majorEastAsia" w:hAnsiTheme="majorHAnsi" w:cstheme="majorBidi"/>
      <w:b/>
      <w:bCs/>
      <w:color w:val="4F81BD" w:themeColor="accent1"/>
      <w:sz w:val="28"/>
      <w:szCs w:val="28"/>
    </w:rPr>
  </w:style>
  <w:style w:type="paragraph" w:styleId="BalloonText">
    <w:name w:val="Balloon Text"/>
    <w:basedOn w:val="Normal"/>
    <w:link w:val="BalloonTextChar"/>
    <w:semiHidden/>
    <w:unhideWhenUsed/>
    <w:rsid w:val="00BF71C3"/>
    <w:rPr>
      <w:rFonts w:ascii="Tahoma" w:hAnsi="Tahoma" w:cs="Tahoma"/>
      <w:sz w:val="16"/>
      <w:szCs w:val="16"/>
    </w:rPr>
  </w:style>
  <w:style w:type="character" w:customStyle="1" w:styleId="BalloonTextChar">
    <w:name w:val="Balloon Text Char"/>
    <w:basedOn w:val="DefaultParagraphFont"/>
    <w:link w:val="BalloonText"/>
    <w:semiHidden/>
    <w:rsid w:val="00BF71C3"/>
    <w:rPr>
      <w:rFonts w:ascii="Tahoma" w:hAnsi="Tahoma" w:cs="Tahoma"/>
      <w:sz w:val="16"/>
      <w:szCs w:val="16"/>
    </w:rPr>
  </w:style>
  <w:style w:type="paragraph" w:styleId="NormalWeb">
    <w:name w:val="Normal (Web)"/>
    <w:basedOn w:val="Normal"/>
    <w:uiPriority w:val="99"/>
    <w:unhideWhenUsed/>
    <w:rsid w:val="001A5AF4"/>
    <w:pPr>
      <w:spacing w:before="100" w:beforeAutospacing="1" w:after="100" w:afterAutospacing="1"/>
    </w:pPr>
    <w:rPr>
      <w:sz w:val="24"/>
      <w:szCs w:val="24"/>
    </w:rPr>
  </w:style>
  <w:style w:type="character" w:styleId="Hyperlink">
    <w:name w:val="Hyperlink"/>
    <w:uiPriority w:val="99"/>
    <w:unhideWhenUsed/>
    <w:rsid w:val="001A5AF4"/>
    <w:rPr>
      <w:color w:val="0000FF"/>
      <w:u w:val="single"/>
    </w:rPr>
  </w:style>
  <w:style w:type="paragraph" w:styleId="EndnoteText">
    <w:name w:val="endnote text"/>
    <w:basedOn w:val="Normal"/>
    <w:link w:val="EndnoteTextChar"/>
    <w:rsid w:val="001A5AF4"/>
    <w:rPr>
      <w:rFonts w:ascii=".VnTime" w:hAnsi=".VnTime"/>
      <w:sz w:val="20"/>
      <w:szCs w:val="20"/>
      <w:lang w:val="x-none" w:eastAsia="x-none"/>
    </w:rPr>
  </w:style>
  <w:style w:type="character" w:customStyle="1" w:styleId="EndnoteTextChar">
    <w:name w:val="Endnote Text Char"/>
    <w:basedOn w:val="DefaultParagraphFont"/>
    <w:link w:val="EndnoteText"/>
    <w:rsid w:val="001A5AF4"/>
    <w:rPr>
      <w:rFonts w:ascii=".VnTime" w:hAnsi=".VnTime"/>
      <w:lang w:val="x-none" w:eastAsia="x-none"/>
    </w:rPr>
  </w:style>
  <w:style w:type="character" w:styleId="EndnoteReference">
    <w:name w:val="endnote reference"/>
    <w:rsid w:val="001A5AF4"/>
    <w:rPr>
      <w:vertAlign w:val="superscript"/>
    </w:rPr>
  </w:style>
  <w:style w:type="paragraph" w:styleId="ListParagraph">
    <w:name w:val="List Paragraph"/>
    <w:basedOn w:val="Normal"/>
    <w:uiPriority w:val="34"/>
    <w:qFormat/>
    <w:rsid w:val="00113A57"/>
    <w:pPr>
      <w:ind w:left="720"/>
      <w:contextualSpacing/>
    </w:pPr>
  </w:style>
  <w:style w:type="paragraph" w:styleId="FootnoteText">
    <w:name w:val="footnote text"/>
    <w:basedOn w:val="Normal"/>
    <w:link w:val="FootnoteTextChar"/>
    <w:semiHidden/>
    <w:unhideWhenUsed/>
    <w:rsid w:val="00F30BF6"/>
    <w:rPr>
      <w:sz w:val="20"/>
      <w:szCs w:val="20"/>
    </w:rPr>
  </w:style>
  <w:style w:type="character" w:customStyle="1" w:styleId="FootnoteTextChar">
    <w:name w:val="Footnote Text Char"/>
    <w:basedOn w:val="DefaultParagraphFont"/>
    <w:link w:val="FootnoteText"/>
    <w:semiHidden/>
    <w:rsid w:val="00F30BF6"/>
  </w:style>
  <w:style w:type="character" w:styleId="FootnoteReference">
    <w:name w:val="footnote reference"/>
    <w:basedOn w:val="DefaultParagraphFont"/>
    <w:semiHidden/>
    <w:unhideWhenUsed/>
    <w:rsid w:val="00F30BF6"/>
    <w:rPr>
      <w:vertAlign w:val="superscript"/>
    </w:rPr>
  </w:style>
  <w:style w:type="character" w:customStyle="1" w:styleId="HeaderChar">
    <w:name w:val="Header Char"/>
    <w:basedOn w:val="DefaultParagraphFont"/>
    <w:link w:val="Header"/>
    <w:uiPriority w:val="99"/>
    <w:rsid w:val="001D489C"/>
    <w:rPr>
      <w:sz w:val="24"/>
      <w:szCs w:val="24"/>
    </w:rPr>
  </w:style>
  <w:style w:type="character" w:customStyle="1" w:styleId="FooterChar">
    <w:name w:val="Footer Char"/>
    <w:basedOn w:val="DefaultParagraphFont"/>
    <w:link w:val="Footer"/>
    <w:uiPriority w:val="99"/>
    <w:rsid w:val="001D489C"/>
    <w:rPr>
      <w:sz w:val="28"/>
      <w:szCs w:val="28"/>
    </w:rPr>
  </w:style>
  <w:style w:type="paragraph" w:customStyle="1" w:styleId="n-dieund">
    <w:name w:val="n-dieund"/>
    <w:basedOn w:val="Normal"/>
    <w:rsid w:val="00A60513"/>
    <w:pPr>
      <w:spacing w:before="100" w:beforeAutospacing="1" w:after="100" w:afterAutospacing="1"/>
    </w:pPr>
    <w:rPr>
      <w:sz w:val="24"/>
      <w:szCs w:val="24"/>
    </w:rPr>
  </w:style>
  <w:style w:type="character" w:customStyle="1" w:styleId="Vnbnnidung">
    <w:name w:val="Văn bản nội dung_"/>
    <w:link w:val="Vnbnnidung0"/>
    <w:uiPriority w:val="99"/>
    <w:rsid w:val="0011162C"/>
    <w:rPr>
      <w:sz w:val="26"/>
      <w:szCs w:val="26"/>
    </w:rPr>
  </w:style>
  <w:style w:type="paragraph" w:customStyle="1" w:styleId="Vnbnnidung0">
    <w:name w:val="Văn bản nội dung"/>
    <w:basedOn w:val="Normal"/>
    <w:link w:val="Vnbnnidung"/>
    <w:uiPriority w:val="99"/>
    <w:rsid w:val="0011162C"/>
    <w:pPr>
      <w:widowControl w:val="0"/>
      <w:spacing w:after="100" w:line="290" w:lineRule="auto"/>
      <w:ind w:firstLine="400"/>
    </w:pPr>
    <w:rPr>
      <w:sz w:val="26"/>
      <w:szCs w:val="26"/>
    </w:rPr>
  </w:style>
  <w:style w:type="character" w:customStyle="1" w:styleId="Heading1Char">
    <w:name w:val="Heading 1 Char"/>
    <w:basedOn w:val="DefaultParagraphFont"/>
    <w:link w:val="Heading1"/>
    <w:uiPriority w:val="9"/>
    <w:rsid w:val="007165B0"/>
    <w:rPr>
      <w:rFonts w:asciiTheme="majorHAnsi" w:eastAsiaTheme="majorEastAsia" w:hAnsiTheme="majorHAnsi" w:cstheme="majorBidi"/>
      <w:color w:val="365F91" w:themeColor="accent1" w:themeShade="BF"/>
      <w:sz w:val="32"/>
      <w:szCs w:val="3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781465">
      <w:bodyDiv w:val="1"/>
      <w:marLeft w:val="0"/>
      <w:marRight w:val="0"/>
      <w:marTop w:val="0"/>
      <w:marBottom w:val="0"/>
      <w:divBdr>
        <w:top w:val="none" w:sz="0" w:space="0" w:color="auto"/>
        <w:left w:val="none" w:sz="0" w:space="0" w:color="auto"/>
        <w:bottom w:val="none" w:sz="0" w:space="0" w:color="auto"/>
        <w:right w:val="none" w:sz="0" w:space="0" w:color="auto"/>
      </w:divBdr>
    </w:div>
    <w:div w:id="690450024">
      <w:bodyDiv w:val="1"/>
      <w:marLeft w:val="0"/>
      <w:marRight w:val="0"/>
      <w:marTop w:val="0"/>
      <w:marBottom w:val="0"/>
      <w:divBdr>
        <w:top w:val="none" w:sz="0" w:space="0" w:color="auto"/>
        <w:left w:val="none" w:sz="0" w:space="0" w:color="auto"/>
        <w:bottom w:val="none" w:sz="0" w:space="0" w:color="auto"/>
        <w:right w:val="none" w:sz="0" w:space="0" w:color="auto"/>
      </w:divBdr>
    </w:div>
    <w:div w:id="718670293">
      <w:bodyDiv w:val="1"/>
      <w:marLeft w:val="0"/>
      <w:marRight w:val="0"/>
      <w:marTop w:val="0"/>
      <w:marBottom w:val="0"/>
      <w:divBdr>
        <w:top w:val="none" w:sz="0" w:space="0" w:color="auto"/>
        <w:left w:val="none" w:sz="0" w:space="0" w:color="auto"/>
        <w:bottom w:val="none" w:sz="0" w:space="0" w:color="auto"/>
        <w:right w:val="none" w:sz="0" w:space="0" w:color="auto"/>
      </w:divBdr>
    </w:div>
    <w:div w:id="1775051566">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6D7FF-CD3E-4332-B71C-195F790B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453</TotalTime>
  <Pages>6</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Admin</cp:lastModifiedBy>
  <cp:revision>32</cp:revision>
  <cp:lastPrinted>2022-11-18T03:14:00Z</cp:lastPrinted>
  <dcterms:created xsi:type="dcterms:W3CDTF">2020-08-17T01:15:00Z</dcterms:created>
  <dcterms:modified xsi:type="dcterms:W3CDTF">2025-05-28T06:13:00Z</dcterms:modified>
</cp:coreProperties>
</file>